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18665A" w14:textId="77777777" w:rsidR="00FB1EF2" w:rsidRPr="00FB1EF2" w:rsidRDefault="00FB1EF2" w:rsidP="00AE31A5">
      <w:pPr>
        <w:pStyle w:val="Default"/>
        <w:spacing w:line="276" w:lineRule="auto"/>
        <w:rPr>
          <w:rFonts w:ascii="Times New Roman" w:hAnsi="Times New Roman" w:cs="Times New Roman"/>
          <w:sz w:val="22"/>
          <w:szCs w:val="22"/>
        </w:rPr>
      </w:pPr>
    </w:p>
    <w:p w14:paraId="5952F1B3" w14:textId="0B840E95" w:rsidR="009E37DA" w:rsidRPr="00D01EE1" w:rsidRDefault="00FB1EF2">
      <w:pPr>
        <w:rPr>
          <w:rFonts w:ascii="Times New Roman" w:hAnsi="Times New Roman"/>
          <w:sz w:val="24"/>
          <w:szCs w:val="24"/>
        </w:rPr>
      </w:pPr>
      <w:r w:rsidRPr="00C236F3">
        <w:rPr>
          <w:rFonts w:ascii="Times New Roman" w:hAnsi="Times New Roman" w:cs="Times New Roman"/>
          <w:b/>
          <w:sz w:val="24"/>
          <w:szCs w:val="24"/>
        </w:rPr>
        <w:t>34</w:t>
      </w:r>
      <w:r w:rsidR="009E37DA">
        <w:rPr>
          <w:rFonts w:ascii="Times New Roman" w:hAnsi="Times New Roman" w:cs="Times New Roman"/>
          <w:b/>
          <w:sz w:val="24"/>
          <w:szCs w:val="24"/>
        </w:rPr>
        <w:t xml:space="preserve"> </w:t>
      </w:r>
      <w:r w:rsidRPr="00C236F3">
        <w:rPr>
          <w:rFonts w:ascii="Times New Roman" w:hAnsi="Times New Roman" w:cs="Times New Roman"/>
          <w:b/>
          <w:sz w:val="24"/>
          <w:szCs w:val="24"/>
        </w:rPr>
        <w:t>961</w:t>
      </w:r>
      <w:r w:rsidRPr="00C236F3">
        <w:rPr>
          <w:rFonts w:ascii="Times New Roman" w:hAnsi="Times New Roman" w:cs="Times New Roman"/>
          <w:b/>
          <w:sz w:val="24"/>
          <w:szCs w:val="24"/>
        </w:rPr>
        <w:tab/>
      </w:r>
      <w:r w:rsidRPr="00C236F3">
        <w:rPr>
          <w:rFonts w:ascii="Times New Roman" w:hAnsi="Times New Roman" w:cs="Times New Roman"/>
          <w:b/>
          <w:sz w:val="24"/>
          <w:szCs w:val="24"/>
        </w:rPr>
        <w:tab/>
      </w:r>
      <w:r w:rsidR="009E37DA" w:rsidRPr="009E37DA">
        <w:rPr>
          <w:rFonts w:ascii="Times New Roman" w:hAnsi="Times New Roman"/>
          <w:b/>
          <w:sz w:val="24"/>
          <w:szCs w:val="24"/>
          <w:shd w:val="clear" w:color="auto" w:fill="FFFFFF"/>
        </w:rPr>
        <w:t xml:space="preserve">Voorstel van wet van het lid Aartsen tot wijziging van de Drank- en </w:t>
      </w:r>
      <w:r w:rsidR="009E37DA">
        <w:rPr>
          <w:rFonts w:ascii="Times New Roman" w:hAnsi="Times New Roman"/>
          <w:b/>
          <w:sz w:val="24"/>
          <w:szCs w:val="24"/>
          <w:shd w:val="clear" w:color="auto" w:fill="FFFFFF"/>
        </w:rPr>
        <w:tab/>
      </w:r>
      <w:r w:rsidR="009E37DA">
        <w:rPr>
          <w:rFonts w:ascii="Times New Roman" w:hAnsi="Times New Roman"/>
          <w:b/>
          <w:sz w:val="24"/>
          <w:szCs w:val="24"/>
          <w:shd w:val="clear" w:color="auto" w:fill="FFFFFF"/>
        </w:rPr>
        <w:tab/>
      </w:r>
      <w:r w:rsidR="009E37DA">
        <w:rPr>
          <w:rFonts w:ascii="Times New Roman" w:hAnsi="Times New Roman"/>
          <w:b/>
          <w:sz w:val="24"/>
          <w:szCs w:val="24"/>
          <w:shd w:val="clear" w:color="auto" w:fill="FFFFFF"/>
        </w:rPr>
        <w:tab/>
      </w:r>
      <w:r w:rsidR="009E37DA" w:rsidRPr="009E37DA">
        <w:rPr>
          <w:rFonts w:ascii="Times New Roman" w:hAnsi="Times New Roman"/>
          <w:b/>
          <w:sz w:val="24"/>
          <w:szCs w:val="24"/>
          <w:shd w:val="clear" w:color="auto" w:fill="FFFFFF"/>
        </w:rPr>
        <w:t xml:space="preserve">Horecawet en enkele andere wetten in verband met verruiming van de </w:t>
      </w:r>
      <w:r w:rsidR="009E37DA">
        <w:rPr>
          <w:rFonts w:ascii="Times New Roman" w:hAnsi="Times New Roman"/>
          <w:b/>
          <w:sz w:val="24"/>
          <w:szCs w:val="24"/>
          <w:shd w:val="clear" w:color="auto" w:fill="FFFFFF"/>
        </w:rPr>
        <w:tab/>
      </w:r>
      <w:r w:rsidR="009E37DA">
        <w:rPr>
          <w:rFonts w:ascii="Times New Roman" w:hAnsi="Times New Roman"/>
          <w:b/>
          <w:sz w:val="24"/>
          <w:szCs w:val="24"/>
          <w:shd w:val="clear" w:color="auto" w:fill="FFFFFF"/>
        </w:rPr>
        <w:tab/>
      </w:r>
      <w:r w:rsidR="009E37DA" w:rsidRPr="009E37DA">
        <w:rPr>
          <w:rFonts w:ascii="Times New Roman" w:hAnsi="Times New Roman"/>
          <w:b/>
          <w:sz w:val="24"/>
          <w:szCs w:val="24"/>
          <w:shd w:val="clear" w:color="auto" w:fill="FFFFFF"/>
        </w:rPr>
        <w:t xml:space="preserve">mogelijkheid tot het inzetten van mengformules (Wet regulering </w:t>
      </w:r>
      <w:r w:rsidR="009E37DA">
        <w:rPr>
          <w:rFonts w:ascii="Times New Roman" w:hAnsi="Times New Roman"/>
          <w:b/>
          <w:sz w:val="24"/>
          <w:szCs w:val="24"/>
          <w:shd w:val="clear" w:color="auto" w:fill="FFFFFF"/>
        </w:rPr>
        <w:tab/>
      </w:r>
      <w:r w:rsidR="009E37DA">
        <w:rPr>
          <w:rFonts w:ascii="Times New Roman" w:hAnsi="Times New Roman"/>
          <w:b/>
          <w:sz w:val="24"/>
          <w:szCs w:val="24"/>
          <w:shd w:val="clear" w:color="auto" w:fill="FFFFFF"/>
        </w:rPr>
        <w:tab/>
      </w:r>
      <w:r w:rsidR="009E37DA">
        <w:rPr>
          <w:rFonts w:ascii="Times New Roman" w:hAnsi="Times New Roman"/>
          <w:b/>
          <w:sz w:val="24"/>
          <w:szCs w:val="24"/>
          <w:shd w:val="clear" w:color="auto" w:fill="FFFFFF"/>
        </w:rPr>
        <w:tab/>
      </w:r>
      <w:r w:rsidR="009E37DA" w:rsidRPr="009E37DA">
        <w:rPr>
          <w:rFonts w:ascii="Times New Roman" w:hAnsi="Times New Roman"/>
          <w:b/>
          <w:sz w:val="24"/>
          <w:szCs w:val="24"/>
          <w:shd w:val="clear" w:color="auto" w:fill="FFFFFF"/>
        </w:rPr>
        <w:t>mengformules)</w:t>
      </w:r>
    </w:p>
    <w:p w14:paraId="2D9CF0A3" w14:textId="77777777" w:rsidR="00FB1EF2" w:rsidRDefault="00FB1EF2" w:rsidP="00AE31A5">
      <w:pPr>
        <w:pStyle w:val="Default"/>
        <w:spacing w:line="276" w:lineRule="auto"/>
        <w:rPr>
          <w:rFonts w:ascii="Times New Roman" w:hAnsi="Times New Roman" w:cs="Times New Roman"/>
          <w:sz w:val="22"/>
          <w:szCs w:val="22"/>
        </w:rPr>
      </w:pPr>
    </w:p>
    <w:p w14:paraId="78C86E95" w14:textId="77777777" w:rsidR="00FB1EF2" w:rsidRPr="00C236F3" w:rsidRDefault="00FB1EF2" w:rsidP="00AE31A5">
      <w:pPr>
        <w:pStyle w:val="Default"/>
        <w:spacing w:line="276" w:lineRule="auto"/>
        <w:rPr>
          <w:rFonts w:ascii="Times New Roman" w:hAnsi="Times New Roman" w:cs="Times New Roman"/>
          <w:b/>
          <w:sz w:val="23"/>
          <w:szCs w:val="23"/>
        </w:rPr>
      </w:pPr>
    </w:p>
    <w:p w14:paraId="581FD126" w14:textId="6E4CCF90" w:rsidR="009E37DA" w:rsidRPr="009E37DA" w:rsidRDefault="00FB1EF2" w:rsidP="009E37DA">
      <w:pPr>
        <w:pStyle w:val="Default"/>
        <w:spacing w:line="276" w:lineRule="auto"/>
        <w:rPr>
          <w:rFonts w:ascii="Times New Roman" w:hAnsi="Times New Roman" w:cs="Times New Roman"/>
          <w:b/>
          <w:sz w:val="23"/>
          <w:szCs w:val="23"/>
        </w:rPr>
      </w:pPr>
      <w:r w:rsidRPr="00C236F3">
        <w:rPr>
          <w:rFonts w:ascii="Times New Roman" w:hAnsi="Times New Roman" w:cs="Times New Roman"/>
          <w:b/>
          <w:sz w:val="23"/>
          <w:szCs w:val="23"/>
        </w:rPr>
        <w:t>Nr.</w:t>
      </w:r>
      <w:r w:rsidR="009E37DA">
        <w:rPr>
          <w:rFonts w:ascii="Times New Roman" w:hAnsi="Times New Roman" w:cs="Times New Roman"/>
          <w:b/>
          <w:sz w:val="23"/>
          <w:szCs w:val="23"/>
        </w:rPr>
        <w:t xml:space="preserve"> 10</w:t>
      </w:r>
      <w:r w:rsidRPr="00C236F3">
        <w:rPr>
          <w:rFonts w:ascii="Times New Roman" w:hAnsi="Times New Roman" w:cs="Times New Roman"/>
          <w:b/>
          <w:sz w:val="23"/>
          <w:szCs w:val="23"/>
        </w:rPr>
        <w:tab/>
      </w:r>
      <w:r w:rsidR="009E37DA">
        <w:rPr>
          <w:rFonts w:ascii="Times New Roman" w:hAnsi="Times New Roman" w:cs="Times New Roman"/>
          <w:b/>
          <w:sz w:val="23"/>
          <w:szCs w:val="23"/>
        </w:rPr>
        <w:tab/>
      </w:r>
      <w:r w:rsidR="009E37DA" w:rsidRPr="009E37DA">
        <w:rPr>
          <w:rFonts w:ascii="Times New Roman" w:hAnsi="Times New Roman" w:cs="Times New Roman"/>
          <w:b/>
          <w:sz w:val="23"/>
          <w:szCs w:val="23"/>
        </w:rPr>
        <w:t>NOTA NAAR AANLEIDING VAN HET VERSLAG</w:t>
      </w:r>
    </w:p>
    <w:p w14:paraId="177C9F4C" w14:textId="3402D5E7" w:rsidR="00FB1EF2" w:rsidRPr="009E37DA" w:rsidRDefault="009E37DA" w:rsidP="009E37DA">
      <w:pPr>
        <w:pStyle w:val="Default"/>
        <w:spacing w:line="276" w:lineRule="auto"/>
        <w:rPr>
          <w:rFonts w:ascii="Times New Roman" w:hAnsi="Times New Roman" w:cs="Times New Roman"/>
          <w:sz w:val="23"/>
          <w:szCs w:val="23"/>
        </w:rPr>
      </w:pPr>
      <w:r>
        <w:rPr>
          <w:rFonts w:ascii="Times New Roman" w:hAnsi="Times New Roman" w:cs="Times New Roman"/>
          <w:b/>
          <w:sz w:val="23"/>
          <w:szCs w:val="23"/>
        </w:rPr>
        <w:tab/>
      </w:r>
      <w:r>
        <w:rPr>
          <w:rFonts w:ascii="Times New Roman" w:hAnsi="Times New Roman" w:cs="Times New Roman"/>
          <w:b/>
          <w:sz w:val="23"/>
          <w:szCs w:val="23"/>
        </w:rPr>
        <w:tab/>
      </w:r>
      <w:r w:rsidRPr="009E37DA">
        <w:rPr>
          <w:rFonts w:ascii="Times New Roman" w:hAnsi="Times New Roman" w:cs="Times New Roman"/>
          <w:sz w:val="23"/>
          <w:szCs w:val="23"/>
        </w:rPr>
        <w:t xml:space="preserve">Ontvangen </w:t>
      </w:r>
      <w:r>
        <w:rPr>
          <w:rFonts w:ascii="Times New Roman" w:hAnsi="Times New Roman" w:cs="Times New Roman"/>
          <w:sz w:val="23"/>
          <w:szCs w:val="23"/>
        </w:rPr>
        <w:t>13 april</w:t>
      </w:r>
      <w:r w:rsidRPr="009E37DA">
        <w:rPr>
          <w:rFonts w:ascii="Times New Roman" w:hAnsi="Times New Roman" w:cs="Times New Roman"/>
          <w:sz w:val="23"/>
          <w:szCs w:val="23"/>
        </w:rPr>
        <w:t xml:space="preserve"> 2023</w:t>
      </w:r>
    </w:p>
    <w:p w14:paraId="22F7F7D5" w14:textId="77777777" w:rsidR="00FB1EF2" w:rsidRPr="00FA498D" w:rsidRDefault="00FB1EF2" w:rsidP="00AE31A5">
      <w:pPr>
        <w:spacing w:after="0" w:line="276" w:lineRule="auto"/>
        <w:rPr>
          <w:rFonts w:ascii="Times New Roman" w:hAnsi="Times New Roman" w:cs="Times New Roman"/>
          <w:sz w:val="23"/>
          <w:szCs w:val="23"/>
        </w:rPr>
      </w:pPr>
    </w:p>
    <w:p w14:paraId="6E0D3CBD" w14:textId="77777777" w:rsidR="00FB1EF2" w:rsidRPr="00FA498D" w:rsidRDefault="00FB1EF2" w:rsidP="00AE31A5">
      <w:pPr>
        <w:spacing w:after="0" w:line="276" w:lineRule="auto"/>
        <w:ind w:left="1416"/>
        <w:rPr>
          <w:rFonts w:ascii="Times New Roman" w:hAnsi="Times New Roman" w:cs="Times New Roman"/>
          <w:sz w:val="23"/>
          <w:szCs w:val="23"/>
        </w:rPr>
      </w:pPr>
    </w:p>
    <w:p w14:paraId="0CE00E88" w14:textId="77777777" w:rsidR="00FB1EF2" w:rsidRPr="00FA498D" w:rsidRDefault="00FB1EF2" w:rsidP="00AE31A5">
      <w:pPr>
        <w:spacing w:after="0" w:line="276" w:lineRule="auto"/>
        <w:ind w:left="1416"/>
        <w:rPr>
          <w:rFonts w:ascii="Times New Roman" w:hAnsi="Times New Roman" w:cs="Times New Roman"/>
          <w:b/>
          <w:sz w:val="23"/>
          <w:szCs w:val="23"/>
        </w:rPr>
      </w:pPr>
      <w:r w:rsidRPr="00FA498D">
        <w:rPr>
          <w:rFonts w:ascii="Times New Roman" w:hAnsi="Times New Roman" w:cs="Times New Roman"/>
          <w:b/>
          <w:sz w:val="23"/>
          <w:szCs w:val="23"/>
        </w:rPr>
        <w:t>Inhoudsopgave</w:t>
      </w:r>
    </w:p>
    <w:p w14:paraId="0A9A323B" w14:textId="77777777" w:rsidR="00FB1EF2" w:rsidRPr="00FB1EF2" w:rsidRDefault="00FB1EF2" w:rsidP="00AE31A5">
      <w:pPr>
        <w:autoSpaceDE w:val="0"/>
        <w:autoSpaceDN w:val="0"/>
        <w:adjustRightInd w:val="0"/>
        <w:spacing w:after="0" w:line="276" w:lineRule="auto"/>
        <w:rPr>
          <w:rFonts w:ascii="Times New Roman" w:hAnsi="Times New Roman" w:cs="Times New Roman"/>
          <w:color w:val="000000"/>
          <w:sz w:val="23"/>
          <w:szCs w:val="23"/>
        </w:rPr>
      </w:pPr>
    </w:p>
    <w:p w14:paraId="5885A519" w14:textId="77777777" w:rsidR="00FB1EF2" w:rsidRPr="00FA498D" w:rsidRDefault="00FB1EF2" w:rsidP="00AE31A5">
      <w:pPr>
        <w:autoSpaceDE w:val="0"/>
        <w:autoSpaceDN w:val="0"/>
        <w:adjustRightInd w:val="0"/>
        <w:spacing w:after="0" w:line="276" w:lineRule="auto"/>
        <w:rPr>
          <w:rFonts w:ascii="Times New Roman" w:hAnsi="Times New Roman" w:cs="Times New Roman"/>
          <w:b/>
          <w:bCs/>
          <w:color w:val="000000"/>
          <w:sz w:val="23"/>
          <w:szCs w:val="23"/>
        </w:rPr>
      </w:pPr>
      <w:r w:rsidRPr="00FB1EF2">
        <w:rPr>
          <w:rFonts w:ascii="Times New Roman" w:hAnsi="Times New Roman" w:cs="Times New Roman"/>
          <w:color w:val="000000"/>
          <w:sz w:val="23"/>
          <w:szCs w:val="23"/>
        </w:rPr>
        <w:t xml:space="preserve"> </w:t>
      </w:r>
      <w:r w:rsidRPr="00FA498D">
        <w:rPr>
          <w:rFonts w:ascii="Times New Roman" w:hAnsi="Times New Roman" w:cs="Times New Roman"/>
          <w:color w:val="000000"/>
          <w:sz w:val="23"/>
          <w:szCs w:val="23"/>
        </w:rPr>
        <w:tab/>
      </w:r>
      <w:r w:rsidRPr="00FA498D">
        <w:rPr>
          <w:rFonts w:ascii="Times New Roman" w:hAnsi="Times New Roman" w:cs="Times New Roman"/>
          <w:color w:val="000000"/>
          <w:sz w:val="23"/>
          <w:szCs w:val="23"/>
        </w:rPr>
        <w:tab/>
      </w:r>
      <w:r w:rsidRPr="00FB1EF2">
        <w:rPr>
          <w:rFonts w:ascii="Times New Roman" w:hAnsi="Times New Roman" w:cs="Times New Roman"/>
          <w:b/>
          <w:bCs/>
          <w:color w:val="000000"/>
          <w:sz w:val="23"/>
          <w:szCs w:val="23"/>
        </w:rPr>
        <w:t xml:space="preserve">I. </w:t>
      </w:r>
      <w:r w:rsidR="00EE7270" w:rsidRPr="00FA498D">
        <w:rPr>
          <w:rFonts w:ascii="Times New Roman" w:hAnsi="Times New Roman" w:cs="Times New Roman"/>
          <w:b/>
          <w:bCs/>
          <w:color w:val="000000"/>
          <w:sz w:val="23"/>
          <w:szCs w:val="23"/>
        </w:rPr>
        <w:t>Algemeen</w:t>
      </w:r>
    </w:p>
    <w:p w14:paraId="1A1B9B9B" w14:textId="77777777" w:rsidR="00EE7270" w:rsidRPr="00FB1EF2" w:rsidRDefault="00EE7270" w:rsidP="00AE31A5">
      <w:pPr>
        <w:autoSpaceDE w:val="0"/>
        <w:autoSpaceDN w:val="0"/>
        <w:adjustRightInd w:val="0"/>
        <w:spacing w:after="0" w:line="276" w:lineRule="auto"/>
        <w:rPr>
          <w:rFonts w:ascii="Times New Roman" w:hAnsi="Times New Roman" w:cs="Times New Roman"/>
          <w:b/>
          <w:color w:val="000000"/>
          <w:sz w:val="23"/>
          <w:szCs w:val="23"/>
        </w:rPr>
      </w:pPr>
    </w:p>
    <w:p w14:paraId="302D55E3" w14:textId="77777777" w:rsidR="00FB1EF2" w:rsidRPr="00FA498D" w:rsidRDefault="00FB1EF2" w:rsidP="00AE31A5">
      <w:pPr>
        <w:spacing w:after="0" w:line="276" w:lineRule="auto"/>
        <w:ind w:left="1416"/>
        <w:rPr>
          <w:rFonts w:ascii="Times New Roman" w:hAnsi="Times New Roman" w:cs="Times New Roman"/>
          <w:bCs/>
          <w:color w:val="000000"/>
          <w:sz w:val="23"/>
          <w:szCs w:val="23"/>
        </w:rPr>
      </w:pPr>
      <w:r w:rsidRPr="00FA498D">
        <w:rPr>
          <w:rFonts w:ascii="Times New Roman" w:hAnsi="Times New Roman" w:cs="Times New Roman"/>
          <w:bCs/>
          <w:color w:val="000000"/>
          <w:sz w:val="23"/>
          <w:szCs w:val="23"/>
        </w:rPr>
        <w:t>1. Aanleiding</w:t>
      </w:r>
    </w:p>
    <w:p w14:paraId="5644B15E" w14:textId="77777777" w:rsidR="00FB1EF2" w:rsidRPr="00FA498D" w:rsidRDefault="00FB1EF2" w:rsidP="00AE31A5">
      <w:pPr>
        <w:spacing w:after="0" w:line="276" w:lineRule="auto"/>
        <w:ind w:left="1416"/>
        <w:rPr>
          <w:rFonts w:ascii="Times New Roman" w:hAnsi="Times New Roman" w:cs="Times New Roman"/>
          <w:bCs/>
          <w:sz w:val="23"/>
          <w:szCs w:val="23"/>
        </w:rPr>
      </w:pPr>
      <w:r w:rsidRPr="00FA498D">
        <w:rPr>
          <w:rFonts w:ascii="Times New Roman" w:hAnsi="Times New Roman" w:cs="Times New Roman"/>
          <w:bCs/>
          <w:sz w:val="23"/>
          <w:szCs w:val="23"/>
        </w:rPr>
        <w:t xml:space="preserve">2. Het wetsvoorstel op hoofdlijnen </w:t>
      </w:r>
    </w:p>
    <w:p w14:paraId="24553D10" w14:textId="77777777" w:rsidR="00FB1EF2" w:rsidRPr="00FA498D" w:rsidRDefault="00FB1EF2" w:rsidP="00AE31A5">
      <w:pPr>
        <w:spacing w:after="0" w:line="276" w:lineRule="auto"/>
        <w:ind w:left="1416"/>
        <w:rPr>
          <w:rFonts w:ascii="Times New Roman" w:hAnsi="Times New Roman" w:cs="Times New Roman"/>
          <w:bCs/>
          <w:sz w:val="23"/>
          <w:szCs w:val="23"/>
        </w:rPr>
      </w:pPr>
      <w:r w:rsidRPr="00FA498D">
        <w:rPr>
          <w:rFonts w:ascii="Times New Roman" w:hAnsi="Times New Roman" w:cs="Times New Roman"/>
          <w:bCs/>
          <w:sz w:val="23"/>
          <w:szCs w:val="23"/>
        </w:rPr>
        <w:t>3. Toezicht en handhaving</w:t>
      </w:r>
    </w:p>
    <w:p w14:paraId="75146773" w14:textId="77777777" w:rsidR="00EE7270" w:rsidRPr="00FA498D" w:rsidRDefault="00FB1EF2" w:rsidP="00AE31A5">
      <w:pPr>
        <w:spacing w:after="0" w:line="276" w:lineRule="auto"/>
        <w:ind w:left="1416"/>
        <w:rPr>
          <w:rFonts w:ascii="Times New Roman" w:hAnsi="Times New Roman" w:cs="Times New Roman"/>
          <w:bCs/>
          <w:sz w:val="23"/>
          <w:szCs w:val="23"/>
        </w:rPr>
      </w:pPr>
      <w:r w:rsidRPr="00FA498D">
        <w:rPr>
          <w:rFonts w:ascii="Times New Roman" w:hAnsi="Times New Roman" w:cs="Times New Roman"/>
          <w:bCs/>
          <w:sz w:val="23"/>
          <w:szCs w:val="23"/>
        </w:rPr>
        <w:t xml:space="preserve">4. Gevolgen voor regeldruk en overige bedrijfseffecten </w:t>
      </w:r>
    </w:p>
    <w:p w14:paraId="2AD1A269" w14:textId="77777777" w:rsidR="00FB1EF2" w:rsidRPr="00FA498D" w:rsidRDefault="00FB1EF2" w:rsidP="00AE31A5">
      <w:pPr>
        <w:spacing w:after="0" w:line="276" w:lineRule="auto"/>
        <w:ind w:left="1416"/>
        <w:rPr>
          <w:rFonts w:ascii="Times New Roman" w:hAnsi="Times New Roman" w:cs="Times New Roman"/>
          <w:bCs/>
          <w:sz w:val="23"/>
          <w:szCs w:val="23"/>
        </w:rPr>
      </w:pPr>
      <w:r w:rsidRPr="00FA498D">
        <w:rPr>
          <w:rFonts w:ascii="Times New Roman" w:hAnsi="Times New Roman" w:cs="Times New Roman"/>
          <w:bCs/>
          <w:sz w:val="23"/>
          <w:szCs w:val="23"/>
        </w:rPr>
        <w:t>5. Consultatie</w:t>
      </w:r>
    </w:p>
    <w:p w14:paraId="475064E5" w14:textId="77777777" w:rsidR="00DF4E92" w:rsidRPr="00FA498D" w:rsidRDefault="00DF4E92" w:rsidP="00AE31A5">
      <w:pPr>
        <w:spacing w:after="0" w:line="276" w:lineRule="auto"/>
        <w:ind w:left="1416"/>
        <w:rPr>
          <w:rFonts w:ascii="Times New Roman" w:hAnsi="Times New Roman" w:cs="Times New Roman"/>
          <w:bCs/>
          <w:sz w:val="23"/>
          <w:szCs w:val="23"/>
        </w:rPr>
      </w:pPr>
    </w:p>
    <w:p w14:paraId="723B7B5B" w14:textId="77777777" w:rsidR="00FB1EF2" w:rsidRPr="00FB1EF2" w:rsidRDefault="00FB1EF2" w:rsidP="00AE31A5">
      <w:pPr>
        <w:autoSpaceDE w:val="0"/>
        <w:autoSpaceDN w:val="0"/>
        <w:adjustRightInd w:val="0"/>
        <w:spacing w:after="0" w:line="276" w:lineRule="auto"/>
        <w:ind w:left="708" w:firstLine="708"/>
        <w:rPr>
          <w:rFonts w:ascii="Times New Roman" w:hAnsi="Times New Roman" w:cs="Times New Roman"/>
          <w:b/>
          <w:color w:val="000000"/>
          <w:sz w:val="23"/>
          <w:szCs w:val="23"/>
        </w:rPr>
      </w:pPr>
      <w:r w:rsidRPr="00FB1EF2">
        <w:rPr>
          <w:rFonts w:ascii="Times New Roman" w:hAnsi="Times New Roman" w:cs="Times New Roman"/>
          <w:b/>
          <w:bCs/>
          <w:color w:val="000000"/>
          <w:sz w:val="23"/>
          <w:szCs w:val="23"/>
        </w:rPr>
        <w:t xml:space="preserve">II. </w:t>
      </w:r>
      <w:r w:rsidR="00EE7270" w:rsidRPr="00FA498D">
        <w:rPr>
          <w:rFonts w:ascii="Times New Roman" w:hAnsi="Times New Roman" w:cs="Times New Roman"/>
          <w:b/>
          <w:bCs/>
          <w:color w:val="000000"/>
          <w:sz w:val="23"/>
          <w:szCs w:val="23"/>
        </w:rPr>
        <w:t>Artikelsgewijs</w:t>
      </w:r>
    </w:p>
    <w:p w14:paraId="6EF84DEA" w14:textId="77777777" w:rsidR="00FB1EF2" w:rsidRPr="00FA498D" w:rsidRDefault="00FB1EF2" w:rsidP="00AE31A5">
      <w:pPr>
        <w:spacing w:after="0" w:line="276" w:lineRule="auto"/>
        <w:ind w:left="1416"/>
        <w:rPr>
          <w:rFonts w:ascii="Times New Roman" w:hAnsi="Times New Roman" w:cs="Times New Roman"/>
          <w:bCs/>
          <w:color w:val="000000"/>
          <w:sz w:val="23"/>
          <w:szCs w:val="23"/>
        </w:rPr>
      </w:pPr>
    </w:p>
    <w:p w14:paraId="46D1ED96" w14:textId="77777777" w:rsidR="00AE31A5" w:rsidRPr="00FA498D" w:rsidRDefault="00AE31A5" w:rsidP="00AE31A5">
      <w:pPr>
        <w:autoSpaceDE w:val="0"/>
        <w:autoSpaceDN w:val="0"/>
        <w:adjustRightInd w:val="0"/>
        <w:spacing w:after="0" w:line="276" w:lineRule="auto"/>
        <w:rPr>
          <w:rFonts w:ascii="Times New Roman" w:hAnsi="Times New Roman" w:cs="Times New Roman"/>
          <w:b/>
          <w:bCs/>
          <w:color w:val="000000"/>
          <w:sz w:val="23"/>
          <w:szCs w:val="23"/>
        </w:rPr>
      </w:pPr>
    </w:p>
    <w:p w14:paraId="7E947CC3" w14:textId="77777777" w:rsidR="00AE31A5" w:rsidRPr="00FA498D" w:rsidRDefault="00AE31A5">
      <w:pPr>
        <w:rPr>
          <w:rFonts w:ascii="Times New Roman" w:hAnsi="Times New Roman" w:cs="Times New Roman"/>
          <w:b/>
          <w:bCs/>
          <w:color w:val="000000"/>
          <w:sz w:val="23"/>
          <w:szCs w:val="23"/>
        </w:rPr>
      </w:pPr>
      <w:r w:rsidRPr="00FA498D">
        <w:rPr>
          <w:rFonts w:ascii="Times New Roman" w:hAnsi="Times New Roman" w:cs="Times New Roman"/>
          <w:b/>
          <w:bCs/>
          <w:color w:val="000000"/>
          <w:sz w:val="23"/>
          <w:szCs w:val="23"/>
        </w:rPr>
        <w:br w:type="page"/>
      </w:r>
    </w:p>
    <w:p w14:paraId="21834CE9" w14:textId="77777777" w:rsidR="00386B59" w:rsidRPr="00FA498D" w:rsidRDefault="00386B59" w:rsidP="00AE31A5">
      <w:pPr>
        <w:autoSpaceDE w:val="0"/>
        <w:autoSpaceDN w:val="0"/>
        <w:adjustRightInd w:val="0"/>
        <w:spacing w:after="0" w:line="276" w:lineRule="auto"/>
        <w:rPr>
          <w:rFonts w:ascii="Times New Roman" w:hAnsi="Times New Roman" w:cs="Times New Roman"/>
          <w:b/>
          <w:bCs/>
          <w:sz w:val="23"/>
          <w:szCs w:val="23"/>
        </w:rPr>
      </w:pPr>
      <w:r w:rsidRPr="00FB1EF2">
        <w:rPr>
          <w:rFonts w:ascii="Times New Roman" w:hAnsi="Times New Roman" w:cs="Times New Roman"/>
          <w:b/>
          <w:bCs/>
          <w:sz w:val="23"/>
          <w:szCs w:val="23"/>
        </w:rPr>
        <w:lastRenderedPageBreak/>
        <w:t xml:space="preserve">I. </w:t>
      </w:r>
      <w:r w:rsidRPr="00FA498D">
        <w:rPr>
          <w:rFonts w:ascii="Times New Roman" w:hAnsi="Times New Roman" w:cs="Times New Roman"/>
          <w:b/>
          <w:bCs/>
          <w:sz w:val="23"/>
          <w:szCs w:val="23"/>
        </w:rPr>
        <w:t>Algemeen</w:t>
      </w:r>
    </w:p>
    <w:p w14:paraId="452A5B17" w14:textId="77777777" w:rsidR="00386B59" w:rsidRPr="00FA498D" w:rsidRDefault="00386B59" w:rsidP="00AE31A5">
      <w:pPr>
        <w:autoSpaceDE w:val="0"/>
        <w:autoSpaceDN w:val="0"/>
        <w:adjustRightInd w:val="0"/>
        <w:spacing w:after="0" w:line="276" w:lineRule="auto"/>
        <w:rPr>
          <w:rFonts w:ascii="Times New Roman" w:hAnsi="Times New Roman" w:cs="Times New Roman"/>
          <w:b/>
          <w:bCs/>
          <w:sz w:val="23"/>
          <w:szCs w:val="23"/>
        </w:rPr>
      </w:pPr>
    </w:p>
    <w:p w14:paraId="04F55009" w14:textId="77777777" w:rsidR="00386B59" w:rsidRPr="00FA498D" w:rsidRDefault="00386B59" w:rsidP="00AE31A5">
      <w:pPr>
        <w:spacing w:after="0" w:line="276" w:lineRule="auto"/>
        <w:rPr>
          <w:rFonts w:ascii="Times New Roman" w:hAnsi="Times New Roman" w:cs="Times New Roman"/>
          <w:sz w:val="23"/>
          <w:szCs w:val="23"/>
        </w:rPr>
      </w:pPr>
      <w:r w:rsidRPr="00FA498D">
        <w:rPr>
          <w:rFonts w:ascii="Times New Roman" w:hAnsi="Times New Roman" w:cs="Times New Roman"/>
          <w:sz w:val="23"/>
          <w:szCs w:val="23"/>
        </w:rPr>
        <w:t xml:space="preserve">De leden van de </w:t>
      </w:r>
      <w:r w:rsidRPr="00FA498D">
        <w:rPr>
          <w:rFonts w:ascii="Times New Roman" w:hAnsi="Times New Roman" w:cs="Times New Roman"/>
          <w:b/>
          <w:sz w:val="23"/>
          <w:szCs w:val="23"/>
        </w:rPr>
        <w:t>VVD-fractie</w:t>
      </w:r>
      <w:r w:rsidRPr="00FA498D">
        <w:rPr>
          <w:rFonts w:ascii="Times New Roman" w:hAnsi="Times New Roman" w:cs="Times New Roman"/>
          <w:sz w:val="23"/>
          <w:szCs w:val="23"/>
        </w:rPr>
        <w:t xml:space="preserve"> hebben met belangstelling kennisgenomen van het voorstel van wet van het lid Ziengs tot wijziging van de Drank- en Horecawet </w:t>
      </w:r>
      <w:r w:rsidR="001717D0" w:rsidRPr="00FA498D">
        <w:rPr>
          <w:rFonts w:ascii="Times New Roman" w:hAnsi="Times New Roman" w:cs="Times New Roman"/>
          <w:sz w:val="23"/>
          <w:szCs w:val="23"/>
        </w:rPr>
        <w:t xml:space="preserve">(DHW) </w:t>
      </w:r>
      <w:r w:rsidRPr="00FA498D">
        <w:rPr>
          <w:rFonts w:ascii="Times New Roman" w:hAnsi="Times New Roman" w:cs="Times New Roman"/>
          <w:sz w:val="23"/>
          <w:szCs w:val="23"/>
        </w:rPr>
        <w:t>en enkele andere wetten in verband met verruiming van de mogelijkheid tot het inzetten van mengformule</w:t>
      </w:r>
      <w:r w:rsidR="001D7908">
        <w:rPr>
          <w:rFonts w:ascii="Times New Roman" w:hAnsi="Times New Roman" w:cs="Times New Roman"/>
          <w:sz w:val="23"/>
          <w:szCs w:val="23"/>
        </w:rPr>
        <w:t>s (Wet regulering mengformules)</w:t>
      </w:r>
      <w:r w:rsidRPr="00FA498D">
        <w:rPr>
          <w:rFonts w:ascii="Times New Roman" w:hAnsi="Times New Roman" w:cs="Times New Roman"/>
          <w:sz w:val="23"/>
          <w:szCs w:val="23"/>
        </w:rPr>
        <w:t>. Deze leden hebben een aantal vragen naar aanleiding van dit voorstel.</w:t>
      </w:r>
    </w:p>
    <w:p w14:paraId="520C121B" w14:textId="77777777" w:rsidR="00386B59" w:rsidRPr="00FA498D" w:rsidRDefault="00386B59" w:rsidP="00AE31A5">
      <w:pPr>
        <w:autoSpaceDE w:val="0"/>
        <w:autoSpaceDN w:val="0"/>
        <w:adjustRightInd w:val="0"/>
        <w:spacing w:after="0" w:line="276" w:lineRule="auto"/>
        <w:rPr>
          <w:rFonts w:ascii="Times New Roman" w:hAnsi="Times New Roman" w:cs="Times New Roman"/>
          <w:b/>
          <w:bCs/>
          <w:sz w:val="23"/>
          <w:szCs w:val="23"/>
        </w:rPr>
      </w:pPr>
    </w:p>
    <w:p w14:paraId="341F6F6D" w14:textId="77777777" w:rsidR="00C259B2" w:rsidRPr="00FA498D" w:rsidRDefault="00AE31A5" w:rsidP="00AE31A5">
      <w:pPr>
        <w:spacing w:after="0" w:line="276" w:lineRule="auto"/>
        <w:rPr>
          <w:rFonts w:ascii="Times New Roman" w:hAnsi="Times New Roman" w:cs="Times New Roman"/>
          <w:sz w:val="23"/>
          <w:szCs w:val="23"/>
        </w:rPr>
      </w:pPr>
      <w:r w:rsidRPr="00FA498D">
        <w:rPr>
          <w:rFonts w:ascii="Times New Roman" w:hAnsi="Times New Roman" w:cs="Times New Roman"/>
          <w:sz w:val="23"/>
          <w:szCs w:val="23"/>
        </w:rPr>
        <w:t xml:space="preserve">De leden van de </w:t>
      </w:r>
      <w:r w:rsidRPr="00FA498D">
        <w:rPr>
          <w:rFonts w:ascii="Times New Roman" w:hAnsi="Times New Roman" w:cs="Times New Roman"/>
          <w:b/>
          <w:sz w:val="23"/>
          <w:szCs w:val="23"/>
        </w:rPr>
        <w:t>PVV-fractie</w:t>
      </w:r>
      <w:r w:rsidRPr="00FA498D">
        <w:rPr>
          <w:rFonts w:ascii="Times New Roman" w:hAnsi="Times New Roman" w:cs="Times New Roman"/>
          <w:sz w:val="23"/>
          <w:szCs w:val="23"/>
        </w:rPr>
        <w:t xml:space="preserve"> hebben kennisgenomen van het </w:t>
      </w:r>
      <w:r w:rsidR="008C6404" w:rsidRPr="00FA498D">
        <w:rPr>
          <w:rFonts w:ascii="Times New Roman" w:hAnsi="Times New Roman" w:cs="Times New Roman"/>
          <w:sz w:val="23"/>
          <w:szCs w:val="23"/>
        </w:rPr>
        <w:t>initiatiefwets</w:t>
      </w:r>
      <w:r w:rsidRPr="00FA498D">
        <w:rPr>
          <w:rFonts w:ascii="Times New Roman" w:hAnsi="Times New Roman" w:cs="Times New Roman"/>
          <w:sz w:val="23"/>
          <w:szCs w:val="23"/>
        </w:rPr>
        <w:t xml:space="preserve">voorstel. </w:t>
      </w:r>
      <w:r w:rsidR="008C6404" w:rsidRPr="00FA498D">
        <w:rPr>
          <w:rFonts w:ascii="Times New Roman" w:hAnsi="Times New Roman" w:cs="Times New Roman"/>
          <w:sz w:val="23"/>
          <w:szCs w:val="23"/>
        </w:rPr>
        <w:t>Zij</w:t>
      </w:r>
      <w:r w:rsidRPr="00FA498D">
        <w:rPr>
          <w:rFonts w:ascii="Times New Roman" w:hAnsi="Times New Roman" w:cs="Times New Roman"/>
          <w:sz w:val="23"/>
          <w:szCs w:val="23"/>
        </w:rPr>
        <w:t xml:space="preserve"> vinden met de initiatiefnemer dat ondernemers de ruimte moeten krijgen om in te spelen op trends. Door verbodsbepalingen in de huidige wetgeving is het voor ondernemers helaas niet mogelijk om mee te gaan in de trend van het toepassen van mengformules.</w:t>
      </w:r>
    </w:p>
    <w:p w14:paraId="3502655E" w14:textId="77777777" w:rsidR="00AE31A5" w:rsidRPr="00FA498D" w:rsidRDefault="00AE31A5" w:rsidP="00AE31A5">
      <w:pPr>
        <w:spacing w:after="0" w:line="276" w:lineRule="auto"/>
        <w:rPr>
          <w:rFonts w:ascii="Times New Roman" w:hAnsi="Times New Roman" w:cs="Times New Roman"/>
          <w:sz w:val="23"/>
          <w:szCs w:val="23"/>
        </w:rPr>
      </w:pPr>
    </w:p>
    <w:p w14:paraId="37F7868A" w14:textId="77777777" w:rsidR="00C259B2" w:rsidRPr="00FA498D" w:rsidRDefault="00C259B2" w:rsidP="00AE31A5">
      <w:pPr>
        <w:pBdr>
          <w:top w:val="nil"/>
          <w:left w:val="nil"/>
          <w:bottom w:val="nil"/>
          <w:right w:val="nil"/>
          <w:between w:val="nil"/>
        </w:pBdr>
        <w:spacing w:after="0" w:line="276" w:lineRule="auto"/>
        <w:rPr>
          <w:rFonts w:ascii="Times New Roman" w:eastAsia="Calibri" w:hAnsi="Times New Roman" w:cs="Times New Roman"/>
          <w:sz w:val="23"/>
          <w:szCs w:val="23"/>
        </w:rPr>
      </w:pPr>
      <w:r w:rsidRPr="00FA498D">
        <w:rPr>
          <w:rFonts w:ascii="Times New Roman" w:eastAsia="Calibri" w:hAnsi="Times New Roman" w:cs="Times New Roman"/>
          <w:sz w:val="23"/>
          <w:szCs w:val="23"/>
        </w:rPr>
        <w:t xml:space="preserve">De leden van de </w:t>
      </w:r>
      <w:r w:rsidRPr="00FA498D">
        <w:rPr>
          <w:rFonts w:ascii="Times New Roman" w:eastAsia="Calibri" w:hAnsi="Times New Roman" w:cs="Times New Roman"/>
          <w:b/>
          <w:sz w:val="23"/>
          <w:szCs w:val="23"/>
        </w:rPr>
        <w:t>CDA-fractie</w:t>
      </w:r>
      <w:r w:rsidRPr="00FA498D">
        <w:rPr>
          <w:rFonts w:ascii="Times New Roman" w:eastAsia="Calibri" w:hAnsi="Times New Roman" w:cs="Times New Roman"/>
          <w:sz w:val="23"/>
          <w:szCs w:val="23"/>
        </w:rPr>
        <w:t xml:space="preserve"> hebben k</w:t>
      </w:r>
      <w:r w:rsidR="008C6404" w:rsidRPr="00FA498D">
        <w:rPr>
          <w:rFonts w:ascii="Times New Roman" w:eastAsia="Calibri" w:hAnsi="Times New Roman" w:cs="Times New Roman"/>
          <w:sz w:val="23"/>
          <w:szCs w:val="23"/>
        </w:rPr>
        <w:t>ennisgenomen van het initiatief</w:t>
      </w:r>
      <w:r w:rsidRPr="00FA498D">
        <w:rPr>
          <w:rFonts w:ascii="Times New Roman" w:eastAsia="Calibri" w:hAnsi="Times New Roman" w:cs="Times New Roman"/>
          <w:sz w:val="23"/>
          <w:szCs w:val="23"/>
        </w:rPr>
        <w:t xml:space="preserve">wetsvoorstel van </w:t>
      </w:r>
      <w:r w:rsidR="00AE31A5" w:rsidRPr="00FA498D">
        <w:rPr>
          <w:rFonts w:ascii="Times New Roman" w:eastAsia="Calibri" w:hAnsi="Times New Roman" w:cs="Times New Roman"/>
          <w:sz w:val="23"/>
          <w:szCs w:val="23"/>
        </w:rPr>
        <w:t>de initiatiefnemer</w:t>
      </w:r>
      <w:r w:rsidRPr="00FA498D">
        <w:rPr>
          <w:rFonts w:ascii="Times New Roman" w:eastAsia="Calibri" w:hAnsi="Times New Roman" w:cs="Times New Roman"/>
          <w:sz w:val="23"/>
          <w:szCs w:val="23"/>
        </w:rPr>
        <w:t>. Ondanks dat deze leden begrip hebben voor de doelstelling van de initiatiefnemer om winkelstraten nieuw leven in te blazen, zijn deze leden niet overtuigd dat het voorstel om detailhandel toe te staan alcohol te schenken hier een oplossing voor is. Het exploiteren van een horecabedrijf en met name het verstrekken van alcoholhoudende drank is een vak met speciale verantwoordelijkheden. Daarom regelt de Drank- en Horecawet dat de exploitant én het horecapand aan bepaalde eisen moeten voldoen. Toestaan van mengformules zou betekenen dat het aantal verkooppunten van alcohol aanzienli</w:t>
      </w:r>
      <w:r w:rsidR="00D5091C">
        <w:rPr>
          <w:rFonts w:ascii="Times New Roman" w:eastAsia="Calibri" w:hAnsi="Times New Roman" w:cs="Times New Roman"/>
          <w:sz w:val="23"/>
          <w:szCs w:val="23"/>
        </w:rPr>
        <w:t>jk groter zou worden. Zoals de A</w:t>
      </w:r>
      <w:r w:rsidRPr="00FA498D">
        <w:rPr>
          <w:rFonts w:ascii="Times New Roman" w:eastAsia="Calibri" w:hAnsi="Times New Roman" w:cs="Times New Roman"/>
          <w:sz w:val="23"/>
          <w:szCs w:val="23"/>
        </w:rPr>
        <w:t>fdeling advisering van de Raad van State terecht opmerkt, staat dit haaks op het gevoerde alcoholbeleid. Deze leden hebben daarom de volgende vragen bij het wetsvoorstel.</w:t>
      </w:r>
    </w:p>
    <w:p w14:paraId="2DF1293C" w14:textId="77777777" w:rsidR="00386B59" w:rsidRPr="00FA498D" w:rsidRDefault="00386B59" w:rsidP="00AE31A5">
      <w:pPr>
        <w:autoSpaceDE w:val="0"/>
        <w:autoSpaceDN w:val="0"/>
        <w:adjustRightInd w:val="0"/>
        <w:spacing w:after="0" w:line="276" w:lineRule="auto"/>
        <w:rPr>
          <w:rFonts w:ascii="Times New Roman" w:hAnsi="Times New Roman" w:cs="Times New Roman"/>
          <w:b/>
          <w:bCs/>
          <w:sz w:val="23"/>
          <w:szCs w:val="23"/>
        </w:rPr>
      </w:pPr>
    </w:p>
    <w:p w14:paraId="17C7B91E" w14:textId="77777777" w:rsidR="00AE31A5" w:rsidRPr="00FA498D" w:rsidRDefault="00AE31A5" w:rsidP="00AE31A5">
      <w:pPr>
        <w:spacing w:after="0" w:line="276" w:lineRule="auto"/>
        <w:rPr>
          <w:rFonts w:ascii="Times New Roman" w:hAnsi="Times New Roman" w:cs="Times New Roman"/>
          <w:sz w:val="23"/>
          <w:szCs w:val="23"/>
        </w:rPr>
      </w:pPr>
      <w:r w:rsidRPr="00FA498D">
        <w:rPr>
          <w:rFonts w:ascii="Times New Roman" w:hAnsi="Times New Roman" w:cs="Times New Roman"/>
          <w:sz w:val="23"/>
          <w:szCs w:val="23"/>
        </w:rPr>
        <w:t xml:space="preserve">De leden van de </w:t>
      </w:r>
      <w:r w:rsidRPr="00FA498D">
        <w:rPr>
          <w:rFonts w:ascii="Times New Roman" w:hAnsi="Times New Roman" w:cs="Times New Roman"/>
          <w:b/>
          <w:sz w:val="23"/>
          <w:szCs w:val="23"/>
        </w:rPr>
        <w:t>D66-fractie</w:t>
      </w:r>
      <w:r w:rsidRPr="00FA498D">
        <w:rPr>
          <w:rFonts w:ascii="Times New Roman" w:hAnsi="Times New Roman" w:cs="Times New Roman"/>
          <w:sz w:val="23"/>
          <w:szCs w:val="23"/>
        </w:rPr>
        <w:t xml:space="preserve"> hebben kennisgenomen van het </w:t>
      </w:r>
      <w:r w:rsidR="008C6404" w:rsidRPr="00FA498D">
        <w:rPr>
          <w:rFonts w:ascii="Times New Roman" w:hAnsi="Times New Roman" w:cs="Times New Roman"/>
          <w:sz w:val="23"/>
          <w:szCs w:val="23"/>
        </w:rPr>
        <w:t>initiatief</w:t>
      </w:r>
      <w:r w:rsidRPr="00FA498D">
        <w:rPr>
          <w:rFonts w:ascii="Times New Roman" w:hAnsi="Times New Roman" w:cs="Times New Roman"/>
          <w:sz w:val="23"/>
          <w:szCs w:val="23"/>
        </w:rPr>
        <w:t xml:space="preserve">wetsvoorstel van de initiatiefnemer over de verruiming van de mogelijkheid tot het inzetten van mengformules en zij maken gebruik van mogelijkheid om nog enkele vragen te stellen. </w:t>
      </w:r>
    </w:p>
    <w:p w14:paraId="641570F7" w14:textId="77777777" w:rsidR="00AE31A5" w:rsidRPr="00FA498D" w:rsidRDefault="00AE31A5" w:rsidP="00AE31A5">
      <w:pPr>
        <w:spacing w:after="0" w:line="276" w:lineRule="auto"/>
        <w:rPr>
          <w:rFonts w:ascii="Times New Roman" w:eastAsia="Times New Roman" w:hAnsi="Times New Roman" w:cs="Times New Roman"/>
          <w:sz w:val="23"/>
          <w:szCs w:val="23"/>
        </w:rPr>
      </w:pPr>
    </w:p>
    <w:p w14:paraId="259B8EFF" w14:textId="77777777" w:rsidR="00AE31A5" w:rsidRDefault="00AE31A5" w:rsidP="00AE31A5">
      <w:pPr>
        <w:spacing w:after="0" w:line="276" w:lineRule="auto"/>
        <w:rPr>
          <w:rFonts w:ascii="Times New Roman" w:eastAsia="Times New Roman" w:hAnsi="Times New Roman" w:cs="Times New Roman"/>
          <w:sz w:val="23"/>
          <w:szCs w:val="23"/>
        </w:rPr>
      </w:pPr>
      <w:r w:rsidRPr="00FA498D">
        <w:rPr>
          <w:rFonts w:ascii="Times New Roman" w:eastAsia="Times New Roman" w:hAnsi="Times New Roman" w:cs="Times New Roman"/>
          <w:sz w:val="23"/>
          <w:szCs w:val="23"/>
        </w:rPr>
        <w:t xml:space="preserve">De leden van de </w:t>
      </w:r>
      <w:r w:rsidRPr="00FA498D">
        <w:rPr>
          <w:rFonts w:ascii="Times New Roman" w:eastAsia="Times New Roman" w:hAnsi="Times New Roman" w:cs="Times New Roman"/>
          <w:b/>
          <w:sz w:val="23"/>
          <w:szCs w:val="23"/>
        </w:rPr>
        <w:t>SP-fractie</w:t>
      </w:r>
      <w:r w:rsidRPr="00FA498D">
        <w:rPr>
          <w:rFonts w:ascii="Times New Roman" w:eastAsia="Times New Roman" w:hAnsi="Times New Roman" w:cs="Times New Roman"/>
          <w:sz w:val="23"/>
          <w:szCs w:val="23"/>
        </w:rPr>
        <w:t xml:space="preserve"> hebben kennisgenomen van het voorstel tot wijziging van de Drank- en Horecawet en enkele andere wetten in verband met verruiming van de mogelijkheid tot het inzetten van mengformules. Deze leden hebben hierover nog de volgende vragen en opmerkingen.</w:t>
      </w:r>
    </w:p>
    <w:p w14:paraId="5BC98941" w14:textId="77777777" w:rsidR="00781D33" w:rsidRDefault="00781D33" w:rsidP="00AE31A5">
      <w:pPr>
        <w:spacing w:after="0" w:line="276" w:lineRule="auto"/>
        <w:rPr>
          <w:rFonts w:ascii="Times New Roman" w:eastAsia="Times New Roman" w:hAnsi="Times New Roman" w:cs="Times New Roman"/>
          <w:sz w:val="23"/>
          <w:szCs w:val="23"/>
        </w:rPr>
      </w:pPr>
    </w:p>
    <w:p w14:paraId="5DA35A6E" w14:textId="77777777" w:rsidR="00AE31A5" w:rsidRDefault="00AD09E4" w:rsidP="00AE31A5">
      <w:pPr>
        <w:spacing w:after="0" w:line="276" w:lineRule="auto"/>
        <w:rPr>
          <w:rFonts w:ascii="Times New Roman" w:eastAsia="Times New Roman" w:hAnsi="Times New Roman" w:cs="Times New Roman"/>
          <w:b/>
          <w:sz w:val="23"/>
          <w:szCs w:val="23"/>
        </w:rPr>
      </w:pPr>
      <w:r w:rsidRPr="00AD09E4">
        <w:rPr>
          <w:rFonts w:ascii="Times New Roman" w:eastAsia="Times New Roman" w:hAnsi="Times New Roman" w:cs="Times New Roman"/>
          <w:b/>
          <w:sz w:val="23"/>
          <w:szCs w:val="23"/>
        </w:rPr>
        <w:t xml:space="preserve">Met veel waardering en belangstelling heeft de initiatiefnemer kennisgenomen van de opmerkingen en vragen van de leden van de fracties van de VVD, de PVV, het CDA, D66 en de SP. Graag gaat de initiatiefnemer in deze nota in op de gestelde vragen en de gemaakte opmerkingen. Er is van de gelegenheid gebruik gemaakt om in een nota van wijziging nog enkele wetstechnische aanpassingen door te voeren die verband houden met de inwerkingtreding van de Alcoholwet op 1 juli 2021. </w:t>
      </w:r>
    </w:p>
    <w:p w14:paraId="5ED1034D" w14:textId="77777777" w:rsidR="008B3135" w:rsidRPr="00FA498D" w:rsidRDefault="008B3135" w:rsidP="00AE31A5">
      <w:pPr>
        <w:spacing w:after="0" w:line="276" w:lineRule="auto"/>
        <w:rPr>
          <w:rFonts w:ascii="Times New Roman" w:hAnsi="Times New Roman" w:cs="Times New Roman"/>
          <w:color w:val="7030A0"/>
          <w:sz w:val="23"/>
          <w:szCs w:val="23"/>
        </w:rPr>
      </w:pPr>
    </w:p>
    <w:p w14:paraId="13789CE8" w14:textId="77777777" w:rsidR="00AE31A5" w:rsidRPr="00FA498D" w:rsidRDefault="00386B59" w:rsidP="00AE31A5">
      <w:pPr>
        <w:spacing w:after="0" w:line="276" w:lineRule="auto"/>
        <w:rPr>
          <w:rFonts w:ascii="Times New Roman" w:hAnsi="Times New Roman" w:cs="Times New Roman"/>
          <w:bCs/>
          <w:color w:val="000000"/>
          <w:sz w:val="23"/>
          <w:szCs w:val="23"/>
        </w:rPr>
      </w:pPr>
      <w:r w:rsidRPr="00FA498D">
        <w:rPr>
          <w:rFonts w:ascii="Times New Roman" w:hAnsi="Times New Roman" w:cs="Times New Roman"/>
          <w:bCs/>
          <w:color w:val="000000"/>
          <w:sz w:val="23"/>
          <w:szCs w:val="23"/>
        </w:rPr>
        <w:t>1. Aanleiding</w:t>
      </w:r>
    </w:p>
    <w:p w14:paraId="15283465" w14:textId="77777777" w:rsidR="00AE31A5" w:rsidRPr="00FA498D" w:rsidRDefault="00AE31A5" w:rsidP="00AE31A5">
      <w:pPr>
        <w:spacing w:after="0" w:line="276" w:lineRule="auto"/>
        <w:rPr>
          <w:rFonts w:ascii="Times New Roman" w:hAnsi="Times New Roman" w:cs="Times New Roman"/>
          <w:bCs/>
          <w:sz w:val="23"/>
          <w:szCs w:val="23"/>
        </w:rPr>
      </w:pPr>
    </w:p>
    <w:p w14:paraId="426EBE70" w14:textId="77777777" w:rsidR="00AE31A5" w:rsidRDefault="00AE31A5" w:rsidP="008C6404">
      <w:pPr>
        <w:spacing w:after="0" w:line="276" w:lineRule="auto"/>
        <w:rPr>
          <w:rFonts w:ascii="Times New Roman" w:hAnsi="Times New Roman" w:cs="Times New Roman"/>
          <w:sz w:val="23"/>
          <w:szCs w:val="23"/>
        </w:rPr>
      </w:pPr>
      <w:r w:rsidRPr="00FA498D">
        <w:rPr>
          <w:rFonts w:ascii="Times New Roman" w:hAnsi="Times New Roman" w:cs="Times New Roman"/>
          <w:sz w:val="23"/>
          <w:szCs w:val="23"/>
        </w:rPr>
        <w:t xml:space="preserve">De leden van de </w:t>
      </w:r>
      <w:r w:rsidRPr="00FA498D">
        <w:rPr>
          <w:rFonts w:ascii="Times New Roman" w:hAnsi="Times New Roman" w:cs="Times New Roman"/>
          <w:b/>
          <w:sz w:val="23"/>
          <w:szCs w:val="23"/>
        </w:rPr>
        <w:t>VVD-fractie</w:t>
      </w:r>
      <w:r w:rsidRPr="00FA498D">
        <w:rPr>
          <w:rFonts w:ascii="Times New Roman" w:hAnsi="Times New Roman" w:cs="Times New Roman"/>
          <w:sz w:val="23"/>
          <w:szCs w:val="23"/>
        </w:rPr>
        <w:t xml:space="preserve"> stellen dat zoals in de </w:t>
      </w:r>
      <w:r w:rsidR="008C6404" w:rsidRPr="00FA498D">
        <w:rPr>
          <w:rFonts w:ascii="Times New Roman" w:hAnsi="Times New Roman" w:cs="Times New Roman"/>
          <w:sz w:val="23"/>
          <w:szCs w:val="23"/>
        </w:rPr>
        <w:t>m</w:t>
      </w:r>
      <w:r w:rsidRPr="00FA498D">
        <w:rPr>
          <w:rFonts w:ascii="Times New Roman" w:hAnsi="Times New Roman" w:cs="Times New Roman"/>
          <w:sz w:val="23"/>
          <w:szCs w:val="23"/>
        </w:rPr>
        <w:t xml:space="preserve">emorie van </w:t>
      </w:r>
      <w:r w:rsidR="008C6404" w:rsidRPr="00FA498D">
        <w:rPr>
          <w:rFonts w:ascii="Times New Roman" w:hAnsi="Times New Roman" w:cs="Times New Roman"/>
          <w:sz w:val="23"/>
          <w:szCs w:val="23"/>
        </w:rPr>
        <w:t>t</w:t>
      </w:r>
      <w:r w:rsidRPr="00FA498D">
        <w:rPr>
          <w:rFonts w:ascii="Times New Roman" w:hAnsi="Times New Roman" w:cs="Times New Roman"/>
          <w:sz w:val="23"/>
          <w:szCs w:val="23"/>
        </w:rPr>
        <w:t>oelichting reeds wordt vermeld, deze wet voor een belangrijk deel zal dienen om een reeds bestaande praktijk van een wettelijke basis te voorzien. Kan de initiatiefnemer aangeven of hij daarnaast een significante toename verwacht van mengformules tussen horeca en detailhandel?</w:t>
      </w:r>
    </w:p>
    <w:p w14:paraId="2D8CADEC" w14:textId="77777777" w:rsidR="00503B08" w:rsidRPr="00503B08" w:rsidRDefault="00503B08" w:rsidP="008C6404">
      <w:pPr>
        <w:spacing w:after="0" w:line="276" w:lineRule="auto"/>
        <w:rPr>
          <w:rFonts w:ascii="Times New Roman" w:hAnsi="Times New Roman" w:cs="Times New Roman"/>
          <w:b/>
          <w:sz w:val="23"/>
          <w:szCs w:val="23"/>
        </w:rPr>
      </w:pPr>
    </w:p>
    <w:p w14:paraId="08F90B68" w14:textId="687529D0" w:rsidR="00503B08" w:rsidRDefault="00503B08" w:rsidP="00AE31A5">
      <w:pPr>
        <w:spacing w:after="0" w:line="276" w:lineRule="auto"/>
        <w:rPr>
          <w:rFonts w:ascii="Times New Roman" w:hAnsi="Times New Roman" w:cs="Times New Roman"/>
          <w:b/>
          <w:sz w:val="23"/>
          <w:szCs w:val="23"/>
        </w:rPr>
      </w:pPr>
      <w:r>
        <w:rPr>
          <w:rFonts w:ascii="Times New Roman" w:hAnsi="Times New Roman" w:cs="Times New Roman"/>
          <w:b/>
          <w:sz w:val="23"/>
          <w:szCs w:val="23"/>
        </w:rPr>
        <w:lastRenderedPageBreak/>
        <w:t xml:space="preserve">De initiatiefnemer </w:t>
      </w:r>
      <w:r w:rsidR="00ED3169">
        <w:rPr>
          <w:rFonts w:ascii="Times New Roman" w:hAnsi="Times New Roman" w:cs="Times New Roman"/>
          <w:b/>
          <w:sz w:val="23"/>
          <w:szCs w:val="23"/>
        </w:rPr>
        <w:t>deelt de opmerking van de leden van de VVD dat deze wet een reeds bestaande praktijk van een wettelijke basis voorzie</w:t>
      </w:r>
      <w:r w:rsidR="001C1554">
        <w:rPr>
          <w:rFonts w:ascii="Times New Roman" w:hAnsi="Times New Roman" w:cs="Times New Roman"/>
          <w:b/>
          <w:sz w:val="23"/>
          <w:szCs w:val="23"/>
        </w:rPr>
        <w:t>t</w:t>
      </w:r>
      <w:r w:rsidR="00ED3169">
        <w:rPr>
          <w:rFonts w:ascii="Times New Roman" w:hAnsi="Times New Roman" w:cs="Times New Roman"/>
          <w:b/>
          <w:sz w:val="23"/>
          <w:szCs w:val="23"/>
        </w:rPr>
        <w:t>. In het straatbeeld zijn er tal van voorbeelden te vinden die door de autoriteiten gedoogd worden en door het publiek gewaardeerd worden. Denk hierbij aan de prijskaartjes aan schilderij</w:t>
      </w:r>
      <w:r w:rsidR="001C1554">
        <w:rPr>
          <w:rFonts w:ascii="Times New Roman" w:hAnsi="Times New Roman" w:cs="Times New Roman"/>
          <w:b/>
          <w:sz w:val="23"/>
          <w:szCs w:val="23"/>
        </w:rPr>
        <w:t>en</w:t>
      </w:r>
      <w:r w:rsidR="00ED3169">
        <w:rPr>
          <w:rFonts w:ascii="Times New Roman" w:hAnsi="Times New Roman" w:cs="Times New Roman"/>
          <w:b/>
          <w:sz w:val="23"/>
          <w:szCs w:val="23"/>
        </w:rPr>
        <w:t xml:space="preserve"> en meubilair bij een bar, de verkoop van een kookboek door een restaurant of een kledingwinkel die tijdens een modeshow het winkelend publiek van hapje</w:t>
      </w:r>
      <w:r w:rsidR="001C1554">
        <w:rPr>
          <w:rFonts w:ascii="Times New Roman" w:hAnsi="Times New Roman" w:cs="Times New Roman"/>
          <w:b/>
          <w:sz w:val="23"/>
          <w:szCs w:val="23"/>
        </w:rPr>
        <w:t>s</w:t>
      </w:r>
      <w:r w:rsidR="00ED3169">
        <w:rPr>
          <w:rFonts w:ascii="Times New Roman" w:hAnsi="Times New Roman" w:cs="Times New Roman"/>
          <w:b/>
          <w:sz w:val="23"/>
          <w:szCs w:val="23"/>
        </w:rPr>
        <w:t xml:space="preserve"> en drankje</w:t>
      </w:r>
      <w:r w:rsidR="001C1554">
        <w:rPr>
          <w:rFonts w:ascii="Times New Roman" w:hAnsi="Times New Roman" w:cs="Times New Roman"/>
          <w:b/>
          <w:sz w:val="23"/>
          <w:szCs w:val="23"/>
        </w:rPr>
        <w:t>s</w:t>
      </w:r>
      <w:r w:rsidR="00ED3169">
        <w:rPr>
          <w:rFonts w:ascii="Times New Roman" w:hAnsi="Times New Roman" w:cs="Times New Roman"/>
          <w:b/>
          <w:sz w:val="23"/>
          <w:szCs w:val="23"/>
        </w:rPr>
        <w:t xml:space="preserve"> voorziet. </w:t>
      </w:r>
      <w:r w:rsidR="001C1554">
        <w:rPr>
          <w:rFonts w:ascii="Times New Roman" w:hAnsi="Times New Roman" w:cs="Times New Roman"/>
          <w:b/>
          <w:sz w:val="23"/>
          <w:szCs w:val="23"/>
        </w:rPr>
        <w:t>Dit zijn s</w:t>
      </w:r>
      <w:r w:rsidR="00ED3169">
        <w:rPr>
          <w:rFonts w:ascii="Times New Roman" w:hAnsi="Times New Roman" w:cs="Times New Roman"/>
          <w:b/>
          <w:sz w:val="23"/>
          <w:szCs w:val="23"/>
        </w:rPr>
        <w:t xml:space="preserve">tuk voor stuk voorbeelden van situaties die veelvuldig voorkomen maar wettelijk gezien verboden zijn op basis van de fungerende Alcoholwet. </w:t>
      </w:r>
      <w:r w:rsidR="00884F46">
        <w:rPr>
          <w:rFonts w:ascii="Times New Roman" w:hAnsi="Times New Roman" w:cs="Times New Roman"/>
          <w:b/>
          <w:sz w:val="23"/>
          <w:szCs w:val="23"/>
        </w:rPr>
        <w:t xml:space="preserve">De periode waarin </w:t>
      </w:r>
      <w:r w:rsidR="00ED3169">
        <w:rPr>
          <w:rFonts w:ascii="Times New Roman" w:hAnsi="Times New Roman" w:cs="Times New Roman"/>
          <w:b/>
          <w:sz w:val="23"/>
          <w:szCs w:val="23"/>
        </w:rPr>
        <w:t>(</w:t>
      </w:r>
      <w:r w:rsidR="00884F46">
        <w:rPr>
          <w:rFonts w:ascii="Times New Roman" w:hAnsi="Times New Roman" w:cs="Times New Roman"/>
          <w:b/>
          <w:sz w:val="23"/>
          <w:szCs w:val="23"/>
        </w:rPr>
        <w:t>horeca</w:t>
      </w:r>
      <w:r w:rsidR="00ED3169">
        <w:rPr>
          <w:rFonts w:ascii="Times New Roman" w:hAnsi="Times New Roman" w:cs="Times New Roman"/>
          <w:b/>
          <w:sz w:val="23"/>
          <w:szCs w:val="23"/>
        </w:rPr>
        <w:t>)</w:t>
      </w:r>
      <w:r w:rsidR="00884F46">
        <w:rPr>
          <w:rFonts w:ascii="Times New Roman" w:hAnsi="Times New Roman" w:cs="Times New Roman"/>
          <w:b/>
          <w:sz w:val="23"/>
          <w:szCs w:val="23"/>
        </w:rPr>
        <w:t xml:space="preserve">ondernemingen hun deuren moesten sluiten </w:t>
      </w:r>
      <w:r w:rsidR="00ED3169">
        <w:rPr>
          <w:rFonts w:ascii="Times New Roman" w:hAnsi="Times New Roman" w:cs="Times New Roman"/>
          <w:b/>
          <w:sz w:val="23"/>
          <w:szCs w:val="23"/>
        </w:rPr>
        <w:t xml:space="preserve">vanwege coronamaatregelen </w:t>
      </w:r>
      <w:r w:rsidR="00884F46">
        <w:rPr>
          <w:rFonts w:ascii="Times New Roman" w:hAnsi="Times New Roman" w:cs="Times New Roman"/>
          <w:b/>
          <w:sz w:val="23"/>
          <w:szCs w:val="23"/>
        </w:rPr>
        <w:t xml:space="preserve">heeft aangetoond dat </w:t>
      </w:r>
      <w:r w:rsidR="00DD6468">
        <w:rPr>
          <w:rFonts w:ascii="Times New Roman" w:hAnsi="Times New Roman" w:cs="Times New Roman"/>
          <w:b/>
          <w:sz w:val="23"/>
          <w:szCs w:val="23"/>
        </w:rPr>
        <w:t xml:space="preserve">creatief in kunnen spelen op verandering cruciaal </w:t>
      </w:r>
      <w:r w:rsidR="001C1554">
        <w:rPr>
          <w:rFonts w:ascii="Times New Roman" w:hAnsi="Times New Roman" w:cs="Times New Roman"/>
          <w:b/>
          <w:sz w:val="23"/>
          <w:szCs w:val="23"/>
        </w:rPr>
        <w:t xml:space="preserve">is </w:t>
      </w:r>
      <w:r w:rsidR="00DD6468">
        <w:rPr>
          <w:rFonts w:ascii="Times New Roman" w:hAnsi="Times New Roman" w:cs="Times New Roman"/>
          <w:b/>
          <w:sz w:val="23"/>
          <w:szCs w:val="23"/>
        </w:rPr>
        <w:t>voor ondernemers</w:t>
      </w:r>
      <w:r w:rsidR="00884F46">
        <w:rPr>
          <w:rFonts w:ascii="Times New Roman" w:hAnsi="Times New Roman" w:cs="Times New Roman"/>
          <w:b/>
          <w:sz w:val="23"/>
          <w:szCs w:val="23"/>
        </w:rPr>
        <w:t>.</w:t>
      </w:r>
      <w:r w:rsidR="00DD6468">
        <w:rPr>
          <w:rFonts w:ascii="Times New Roman" w:hAnsi="Times New Roman" w:cs="Times New Roman"/>
          <w:b/>
          <w:sz w:val="23"/>
          <w:szCs w:val="23"/>
        </w:rPr>
        <w:t xml:space="preserve"> De initiatiefnemer merkt op dat tal van activiteiten die ondernemers, vaak met publieke steun van de autoriteiten, hebben </w:t>
      </w:r>
      <w:r w:rsidR="002C6E74">
        <w:rPr>
          <w:rFonts w:ascii="Times New Roman" w:hAnsi="Times New Roman" w:cs="Times New Roman"/>
          <w:b/>
          <w:sz w:val="23"/>
          <w:szCs w:val="23"/>
        </w:rPr>
        <w:t>ontplooid</w:t>
      </w:r>
      <w:r w:rsidR="00DD6468">
        <w:rPr>
          <w:rFonts w:ascii="Times New Roman" w:hAnsi="Times New Roman" w:cs="Times New Roman"/>
          <w:b/>
          <w:sz w:val="23"/>
          <w:szCs w:val="23"/>
        </w:rPr>
        <w:t xml:space="preserve"> in de coronaperiode op basis van de fungerende Alcoholwet verboden waren. </w:t>
      </w:r>
      <w:r w:rsidR="00884F46">
        <w:rPr>
          <w:rFonts w:ascii="Times New Roman" w:hAnsi="Times New Roman" w:cs="Times New Roman"/>
          <w:b/>
          <w:sz w:val="23"/>
          <w:szCs w:val="23"/>
        </w:rPr>
        <w:t xml:space="preserve"> </w:t>
      </w:r>
      <w:r w:rsidR="00DD6468">
        <w:rPr>
          <w:rFonts w:ascii="Times New Roman" w:hAnsi="Times New Roman" w:cs="Times New Roman"/>
          <w:b/>
          <w:sz w:val="23"/>
          <w:szCs w:val="23"/>
        </w:rPr>
        <w:t>Hoewel de voorliggende initiatiefwet vooral voor</w:t>
      </w:r>
      <w:r w:rsidR="001C1554">
        <w:rPr>
          <w:rFonts w:ascii="Times New Roman" w:hAnsi="Times New Roman" w:cs="Times New Roman"/>
          <w:b/>
          <w:sz w:val="23"/>
          <w:szCs w:val="23"/>
        </w:rPr>
        <w:t>ziet in een wettelijke basis voor</w:t>
      </w:r>
      <w:r w:rsidR="00DD6468">
        <w:rPr>
          <w:rFonts w:ascii="Times New Roman" w:hAnsi="Times New Roman" w:cs="Times New Roman"/>
          <w:b/>
          <w:sz w:val="23"/>
          <w:szCs w:val="23"/>
        </w:rPr>
        <w:t xml:space="preserve"> veel reeds in de praktijk bestaande mengformules</w:t>
      </w:r>
      <w:r w:rsidR="001C1554">
        <w:rPr>
          <w:rFonts w:ascii="Times New Roman" w:hAnsi="Times New Roman" w:cs="Times New Roman"/>
          <w:b/>
          <w:sz w:val="23"/>
          <w:szCs w:val="23"/>
        </w:rPr>
        <w:t>,</w:t>
      </w:r>
      <w:r w:rsidR="00DD6468">
        <w:rPr>
          <w:rFonts w:ascii="Times New Roman" w:hAnsi="Times New Roman" w:cs="Times New Roman"/>
          <w:b/>
          <w:sz w:val="23"/>
          <w:szCs w:val="23"/>
        </w:rPr>
        <w:t xml:space="preserve"> verwacht de initiatiefnemer wel een toename van het aantal mengformules. Er zullen op dit moment ook veel ondernemers zijn die graag een mengformule zouden willen starten</w:t>
      </w:r>
      <w:r w:rsidR="001C1554">
        <w:rPr>
          <w:rFonts w:ascii="Times New Roman" w:hAnsi="Times New Roman" w:cs="Times New Roman"/>
          <w:b/>
          <w:sz w:val="23"/>
          <w:szCs w:val="23"/>
        </w:rPr>
        <w:t>,</w:t>
      </w:r>
      <w:r w:rsidR="00DD6468">
        <w:rPr>
          <w:rFonts w:ascii="Times New Roman" w:hAnsi="Times New Roman" w:cs="Times New Roman"/>
          <w:b/>
          <w:sz w:val="23"/>
          <w:szCs w:val="23"/>
        </w:rPr>
        <w:t xml:space="preserve"> maar zich strikt aan de bestaande verboden uit de huidige wet houden. Daarnaast </w:t>
      </w:r>
      <w:r w:rsidR="001C1554">
        <w:rPr>
          <w:rFonts w:ascii="Times New Roman" w:hAnsi="Times New Roman" w:cs="Times New Roman"/>
          <w:b/>
          <w:sz w:val="23"/>
          <w:szCs w:val="23"/>
        </w:rPr>
        <w:t>bestaat</w:t>
      </w:r>
      <w:r w:rsidR="00DD6468">
        <w:rPr>
          <w:rFonts w:ascii="Times New Roman" w:hAnsi="Times New Roman" w:cs="Times New Roman"/>
          <w:b/>
          <w:sz w:val="23"/>
          <w:szCs w:val="23"/>
        </w:rPr>
        <w:t xml:space="preserve"> de verwachting dat er ook ondernemers zijn die tijdens de coronaperiode nieuwe activiteiten hebben ontplooi</w:t>
      </w:r>
      <w:r w:rsidR="001C1554">
        <w:rPr>
          <w:rFonts w:ascii="Times New Roman" w:hAnsi="Times New Roman" w:cs="Times New Roman"/>
          <w:b/>
          <w:sz w:val="23"/>
          <w:szCs w:val="23"/>
        </w:rPr>
        <w:t>d</w:t>
      </w:r>
      <w:r w:rsidR="00DD6468">
        <w:rPr>
          <w:rFonts w:ascii="Times New Roman" w:hAnsi="Times New Roman" w:cs="Times New Roman"/>
          <w:b/>
          <w:sz w:val="23"/>
          <w:szCs w:val="23"/>
        </w:rPr>
        <w:t xml:space="preserve"> en hier een economische meerwaarde van inzien voor hun klanten.  </w:t>
      </w:r>
    </w:p>
    <w:p w14:paraId="553751FF" w14:textId="77777777" w:rsidR="00ED3169" w:rsidRDefault="00ED3169" w:rsidP="00AE31A5">
      <w:pPr>
        <w:spacing w:after="0" w:line="276" w:lineRule="auto"/>
        <w:rPr>
          <w:rFonts w:ascii="Times New Roman" w:hAnsi="Times New Roman" w:cs="Times New Roman"/>
          <w:b/>
          <w:sz w:val="23"/>
          <w:szCs w:val="23"/>
        </w:rPr>
      </w:pPr>
    </w:p>
    <w:p w14:paraId="46518CD6" w14:textId="71D2067F" w:rsidR="00503B08" w:rsidRDefault="00DD6468" w:rsidP="00884F46">
      <w:pPr>
        <w:spacing w:after="0" w:line="276" w:lineRule="auto"/>
        <w:rPr>
          <w:rFonts w:ascii="Times New Roman" w:eastAsia="Times New Roman" w:hAnsi="Times New Roman" w:cs="Times New Roman"/>
          <w:b/>
          <w:sz w:val="23"/>
          <w:szCs w:val="23"/>
        </w:rPr>
      </w:pPr>
      <w:r>
        <w:rPr>
          <w:rFonts w:ascii="Times New Roman" w:eastAsia="Times New Roman" w:hAnsi="Times New Roman" w:cs="Times New Roman"/>
          <w:b/>
          <w:sz w:val="23"/>
          <w:szCs w:val="23"/>
        </w:rPr>
        <w:t>Tot slot ziet de initiatiefnemer</w:t>
      </w:r>
      <w:r w:rsidR="001C1554">
        <w:rPr>
          <w:rFonts w:ascii="Times New Roman" w:eastAsia="Times New Roman" w:hAnsi="Times New Roman" w:cs="Times New Roman"/>
          <w:b/>
          <w:sz w:val="23"/>
          <w:szCs w:val="23"/>
        </w:rPr>
        <w:t>, naast de stevige roep van ondernemers uit grote en middelgrote stadsharten,</w:t>
      </w:r>
      <w:r>
        <w:rPr>
          <w:rFonts w:ascii="Times New Roman" w:eastAsia="Times New Roman" w:hAnsi="Times New Roman" w:cs="Times New Roman"/>
          <w:b/>
          <w:sz w:val="23"/>
          <w:szCs w:val="23"/>
        </w:rPr>
        <w:t xml:space="preserve"> ook een behoefte aan mengformules</w:t>
      </w:r>
      <w:r w:rsidR="00503B08">
        <w:rPr>
          <w:rFonts w:ascii="Times New Roman" w:eastAsia="Times New Roman" w:hAnsi="Times New Roman" w:cs="Times New Roman"/>
          <w:b/>
          <w:sz w:val="23"/>
          <w:szCs w:val="23"/>
        </w:rPr>
        <w:t xml:space="preserve"> in kleine dorpskernen</w:t>
      </w:r>
      <w:r>
        <w:rPr>
          <w:rFonts w:ascii="Times New Roman" w:eastAsia="Times New Roman" w:hAnsi="Times New Roman" w:cs="Times New Roman"/>
          <w:b/>
          <w:sz w:val="23"/>
          <w:szCs w:val="23"/>
        </w:rPr>
        <w:t xml:space="preserve"> op het platteland toenemen. In een tijd waarin </w:t>
      </w:r>
      <w:r w:rsidR="00953769">
        <w:rPr>
          <w:rFonts w:ascii="Times New Roman" w:eastAsia="Times New Roman" w:hAnsi="Times New Roman" w:cs="Times New Roman"/>
          <w:b/>
          <w:sz w:val="23"/>
          <w:szCs w:val="23"/>
        </w:rPr>
        <w:t>voorzieningen</w:t>
      </w:r>
      <w:r>
        <w:rPr>
          <w:rFonts w:ascii="Times New Roman" w:eastAsia="Times New Roman" w:hAnsi="Times New Roman" w:cs="Times New Roman"/>
          <w:b/>
          <w:sz w:val="23"/>
          <w:szCs w:val="23"/>
        </w:rPr>
        <w:t xml:space="preserve"> in het landelijke gebied onder druk staa</w:t>
      </w:r>
      <w:r w:rsidR="001C1554">
        <w:rPr>
          <w:rFonts w:ascii="Times New Roman" w:eastAsia="Times New Roman" w:hAnsi="Times New Roman" w:cs="Times New Roman"/>
          <w:b/>
          <w:sz w:val="23"/>
          <w:szCs w:val="23"/>
        </w:rPr>
        <w:t>n</w:t>
      </w:r>
      <w:r>
        <w:rPr>
          <w:rFonts w:ascii="Times New Roman" w:eastAsia="Times New Roman" w:hAnsi="Times New Roman" w:cs="Times New Roman"/>
          <w:b/>
          <w:sz w:val="23"/>
          <w:szCs w:val="23"/>
        </w:rPr>
        <w:t>, ontstaat de behoefte bij ondernemers om in dorpen bepaalde functies te combineren of te vermengen. De bestaande wetgeving zorgt hierbij voor knelpunten, onmogelijkheden of onnodige regeldruk</w:t>
      </w:r>
      <w:r w:rsidR="00884F46">
        <w:rPr>
          <w:rFonts w:ascii="Times New Roman" w:eastAsia="Times New Roman" w:hAnsi="Times New Roman" w:cs="Times New Roman"/>
          <w:b/>
          <w:sz w:val="23"/>
          <w:szCs w:val="23"/>
        </w:rPr>
        <w:t xml:space="preserve">. </w:t>
      </w:r>
    </w:p>
    <w:p w14:paraId="4194C87B" w14:textId="77777777" w:rsidR="00503B08" w:rsidRDefault="00503B08" w:rsidP="00AE31A5">
      <w:pPr>
        <w:spacing w:after="0" w:line="276" w:lineRule="auto"/>
        <w:rPr>
          <w:rFonts w:ascii="Times New Roman" w:hAnsi="Times New Roman" w:cs="Times New Roman"/>
          <w:b/>
          <w:sz w:val="23"/>
          <w:szCs w:val="23"/>
        </w:rPr>
      </w:pPr>
    </w:p>
    <w:p w14:paraId="03DBEF41" w14:textId="77777777" w:rsidR="00F33FE9" w:rsidRDefault="00AE31A5" w:rsidP="00AE31A5">
      <w:pPr>
        <w:pBdr>
          <w:top w:val="nil"/>
          <w:left w:val="nil"/>
          <w:bottom w:val="nil"/>
          <w:right w:val="nil"/>
          <w:between w:val="nil"/>
        </w:pBdr>
        <w:spacing w:after="0" w:line="276" w:lineRule="auto"/>
        <w:rPr>
          <w:rFonts w:ascii="Times New Roman" w:eastAsia="Calibri" w:hAnsi="Times New Roman" w:cs="Times New Roman"/>
          <w:sz w:val="23"/>
          <w:szCs w:val="23"/>
        </w:rPr>
      </w:pPr>
      <w:r w:rsidRPr="00FA498D">
        <w:rPr>
          <w:rFonts w:ascii="Times New Roman" w:eastAsia="Calibri" w:hAnsi="Times New Roman" w:cs="Times New Roman"/>
          <w:sz w:val="23"/>
          <w:szCs w:val="23"/>
        </w:rPr>
        <w:t xml:space="preserve">De leden van de </w:t>
      </w:r>
      <w:r w:rsidRPr="00FA498D">
        <w:rPr>
          <w:rFonts w:ascii="Times New Roman" w:eastAsia="Calibri" w:hAnsi="Times New Roman" w:cs="Times New Roman"/>
          <w:b/>
          <w:sz w:val="23"/>
          <w:szCs w:val="23"/>
        </w:rPr>
        <w:t>CDA-fractie</w:t>
      </w:r>
      <w:r w:rsidRPr="00FA498D">
        <w:rPr>
          <w:rFonts w:ascii="Times New Roman" w:eastAsia="Calibri" w:hAnsi="Times New Roman" w:cs="Times New Roman"/>
          <w:sz w:val="23"/>
          <w:szCs w:val="23"/>
        </w:rPr>
        <w:t xml:space="preserve"> lezen dat de initiatiefnemer in reactie op het advies van de Raad van State aangeeft dat het fenomeen waarbij winkels verdwijnen en vervangen worden door horecavestigingen</w:t>
      </w:r>
      <w:r w:rsidR="004A0F42" w:rsidRPr="00FA498D">
        <w:rPr>
          <w:rFonts w:ascii="Times New Roman" w:eastAsia="Calibri" w:hAnsi="Times New Roman" w:cs="Times New Roman"/>
          <w:sz w:val="23"/>
          <w:szCs w:val="23"/>
        </w:rPr>
        <w:t>,</w:t>
      </w:r>
      <w:r w:rsidRPr="00FA498D">
        <w:rPr>
          <w:rFonts w:ascii="Times New Roman" w:eastAsia="Calibri" w:hAnsi="Times New Roman" w:cs="Times New Roman"/>
          <w:sz w:val="23"/>
          <w:szCs w:val="23"/>
        </w:rPr>
        <w:t xml:space="preserve"> gepareerd kan worden met dit wetsvoorstel. Daarbij verwijst hij naar cijfers van </w:t>
      </w:r>
      <w:proofErr w:type="spellStart"/>
      <w:r w:rsidRPr="00FA498D">
        <w:rPr>
          <w:rFonts w:ascii="Times New Roman" w:eastAsia="Calibri" w:hAnsi="Times New Roman" w:cs="Times New Roman"/>
          <w:sz w:val="23"/>
          <w:szCs w:val="23"/>
        </w:rPr>
        <w:t>Locatus</w:t>
      </w:r>
      <w:proofErr w:type="spellEnd"/>
      <w:r w:rsidRPr="00FA498D">
        <w:rPr>
          <w:rFonts w:ascii="Times New Roman" w:eastAsia="Calibri" w:hAnsi="Times New Roman" w:cs="Times New Roman"/>
          <w:sz w:val="23"/>
          <w:szCs w:val="23"/>
        </w:rPr>
        <w:t>.</w:t>
      </w:r>
      <w:r w:rsidRPr="00FA498D">
        <w:rPr>
          <w:rStyle w:val="Voetnootmarkering"/>
          <w:rFonts w:ascii="Times New Roman" w:eastAsia="Calibri" w:hAnsi="Times New Roman" w:cs="Times New Roman"/>
          <w:sz w:val="23"/>
          <w:szCs w:val="23"/>
        </w:rPr>
        <w:footnoteReference w:id="1"/>
      </w:r>
      <w:r w:rsidRPr="00FA498D">
        <w:rPr>
          <w:rFonts w:ascii="Times New Roman" w:eastAsia="Calibri" w:hAnsi="Times New Roman" w:cs="Times New Roman"/>
          <w:sz w:val="23"/>
          <w:szCs w:val="23"/>
        </w:rPr>
        <w:t xml:space="preserve"> Uit die cijfers blijkt echter dat de opname van winkelpanden door horeca afgelopen jaar</w:t>
      </w:r>
      <w:r w:rsidR="00D5091C">
        <w:rPr>
          <w:rFonts w:ascii="Times New Roman" w:eastAsia="Calibri" w:hAnsi="Times New Roman" w:cs="Times New Roman"/>
          <w:sz w:val="23"/>
          <w:szCs w:val="23"/>
        </w:rPr>
        <w:t xml:space="preserve"> juist sterk gestagneerd is. Deze leden </w:t>
      </w:r>
      <w:r w:rsidRPr="00FA498D">
        <w:rPr>
          <w:rFonts w:ascii="Times New Roman" w:eastAsia="Calibri" w:hAnsi="Times New Roman" w:cs="Times New Roman"/>
          <w:sz w:val="23"/>
          <w:szCs w:val="23"/>
        </w:rPr>
        <w:t>vragen hoe de initiatiefnemer deze ontwikkeling interpreteert.</w:t>
      </w:r>
    </w:p>
    <w:p w14:paraId="2776388D" w14:textId="77777777" w:rsidR="00F33FE9" w:rsidRDefault="00F33FE9" w:rsidP="00AE31A5">
      <w:pPr>
        <w:pBdr>
          <w:top w:val="nil"/>
          <w:left w:val="nil"/>
          <w:bottom w:val="nil"/>
          <w:right w:val="nil"/>
          <w:between w:val="nil"/>
        </w:pBdr>
        <w:spacing w:after="0" w:line="276" w:lineRule="auto"/>
        <w:rPr>
          <w:rFonts w:ascii="Times New Roman" w:eastAsia="Calibri" w:hAnsi="Times New Roman" w:cs="Times New Roman"/>
          <w:sz w:val="23"/>
          <w:szCs w:val="23"/>
        </w:rPr>
      </w:pPr>
    </w:p>
    <w:p w14:paraId="0BC8275E" w14:textId="5FDEC87B" w:rsidR="00162AA2" w:rsidRDefault="00162AA2" w:rsidP="00162AA2">
      <w:pPr>
        <w:pBdr>
          <w:top w:val="nil"/>
          <w:left w:val="nil"/>
          <w:bottom w:val="nil"/>
          <w:right w:val="nil"/>
          <w:between w:val="nil"/>
        </w:pBdr>
        <w:spacing w:line="276" w:lineRule="auto"/>
        <w:rPr>
          <w:rFonts w:ascii="Times New Roman" w:eastAsia="Calibri" w:hAnsi="Times New Roman" w:cs="Times New Roman"/>
          <w:b/>
          <w:sz w:val="23"/>
          <w:szCs w:val="23"/>
        </w:rPr>
      </w:pPr>
      <w:r>
        <w:rPr>
          <w:rFonts w:ascii="Times New Roman" w:eastAsia="Calibri" w:hAnsi="Times New Roman" w:cs="Times New Roman"/>
          <w:b/>
          <w:sz w:val="23"/>
          <w:szCs w:val="23"/>
        </w:rPr>
        <w:t xml:space="preserve">De leden van de CDA-fractie concluderen dat de opname van winkelpanden door horeca in 2019 gestagneerd is. In de jaren daarvoor is er sprake van jaarlijks zevenhonderd winkelpanden die getransformeerd zijn naar horecapanden. In 2019 is er geen sprake meer van een stijgende trend maar is er nog wel sprake van honderden winkelpanden die jaarlijks worden getransformeerd naar horecabedrijven. De initiatiefnemer wijst op dit gegeven gelet op de vragen die aan de initiatiefnemer zijn gesteld over zorgen van een toename van het aantal verkooppunten van alcohol. </w:t>
      </w:r>
    </w:p>
    <w:p w14:paraId="0BC24AC6" w14:textId="77777777" w:rsidR="00F33FE9" w:rsidRDefault="00F33FE9" w:rsidP="00AE31A5">
      <w:pPr>
        <w:pBdr>
          <w:top w:val="nil"/>
          <w:left w:val="nil"/>
          <w:bottom w:val="nil"/>
          <w:right w:val="nil"/>
          <w:between w:val="nil"/>
        </w:pBdr>
        <w:spacing w:after="0" w:line="276" w:lineRule="auto"/>
        <w:rPr>
          <w:rFonts w:ascii="Times New Roman" w:eastAsia="Calibri" w:hAnsi="Times New Roman" w:cs="Times New Roman"/>
          <w:sz w:val="23"/>
          <w:szCs w:val="23"/>
        </w:rPr>
      </w:pPr>
    </w:p>
    <w:p w14:paraId="37BB48E6" w14:textId="77777777" w:rsidR="00AE31A5" w:rsidRPr="00FA498D" w:rsidRDefault="00AE31A5" w:rsidP="00AE31A5">
      <w:pPr>
        <w:pBdr>
          <w:top w:val="nil"/>
          <w:left w:val="nil"/>
          <w:bottom w:val="nil"/>
          <w:right w:val="nil"/>
          <w:between w:val="nil"/>
        </w:pBdr>
        <w:spacing w:after="0" w:line="276" w:lineRule="auto"/>
        <w:rPr>
          <w:rFonts w:ascii="Times New Roman" w:eastAsia="Calibri" w:hAnsi="Times New Roman" w:cs="Times New Roman"/>
          <w:sz w:val="23"/>
          <w:szCs w:val="23"/>
        </w:rPr>
      </w:pPr>
      <w:r w:rsidRPr="00FA498D">
        <w:rPr>
          <w:rFonts w:ascii="Times New Roman" w:eastAsia="Calibri" w:hAnsi="Times New Roman" w:cs="Times New Roman"/>
          <w:sz w:val="23"/>
          <w:szCs w:val="23"/>
        </w:rPr>
        <w:lastRenderedPageBreak/>
        <w:t xml:space="preserve"> </w:t>
      </w:r>
      <w:r w:rsidR="00C90440" w:rsidRPr="00FA498D">
        <w:rPr>
          <w:rFonts w:ascii="Times New Roman" w:eastAsia="Calibri" w:hAnsi="Times New Roman" w:cs="Times New Roman"/>
          <w:sz w:val="23"/>
          <w:szCs w:val="23"/>
        </w:rPr>
        <w:t>Zij</w:t>
      </w:r>
      <w:r w:rsidRPr="00FA498D">
        <w:rPr>
          <w:rFonts w:ascii="Times New Roman" w:eastAsia="Calibri" w:hAnsi="Times New Roman" w:cs="Times New Roman"/>
          <w:sz w:val="23"/>
          <w:szCs w:val="23"/>
        </w:rPr>
        <w:t xml:space="preserve"> vragen de initiatiefnemer tevens of hij een reactie </w:t>
      </w:r>
      <w:r w:rsidR="004A0F42" w:rsidRPr="00FA498D">
        <w:rPr>
          <w:rFonts w:ascii="Times New Roman" w:eastAsia="Calibri" w:hAnsi="Times New Roman" w:cs="Times New Roman"/>
          <w:sz w:val="23"/>
          <w:szCs w:val="23"/>
        </w:rPr>
        <w:t>kan geven op de eindrapportage ‘</w:t>
      </w:r>
      <w:r w:rsidRPr="00FA498D">
        <w:rPr>
          <w:rFonts w:ascii="Times New Roman" w:eastAsia="Calibri" w:hAnsi="Times New Roman" w:cs="Times New Roman"/>
          <w:sz w:val="23"/>
          <w:szCs w:val="23"/>
        </w:rPr>
        <w:t>Effecten van het initiatiefwetsvoorstel ‘Regulering mengformules’</w:t>
      </w:r>
      <w:r w:rsidR="004A0F42" w:rsidRPr="00FA498D">
        <w:rPr>
          <w:rFonts w:ascii="Times New Roman" w:eastAsia="Calibri" w:hAnsi="Times New Roman" w:cs="Times New Roman"/>
          <w:sz w:val="23"/>
          <w:szCs w:val="23"/>
        </w:rPr>
        <w:t>’</w:t>
      </w:r>
      <w:r w:rsidRPr="00FA498D">
        <w:rPr>
          <w:rFonts w:ascii="Times New Roman" w:eastAsia="Calibri" w:hAnsi="Times New Roman" w:cs="Times New Roman"/>
          <w:sz w:val="23"/>
          <w:szCs w:val="23"/>
        </w:rPr>
        <w:t xml:space="preserve"> van Berenschot</w:t>
      </w:r>
      <w:r w:rsidRPr="00FA498D">
        <w:rPr>
          <w:rStyle w:val="Voetnootmarkering"/>
          <w:rFonts w:ascii="Times New Roman" w:eastAsia="Calibri" w:hAnsi="Times New Roman" w:cs="Times New Roman"/>
          <w:sz w:val="23"/>
          <w:szCs w:val="23"/>
        </w:rPr>
        <w:footnoteReference w:id="2"/>
      </w:r>
      <w:r w:rsidRPr="00FA498D">
        <w:rPr>
          <w:rFonts w:ascii="Times New Roman" w:eastAsia="Calibri" w:hAnsi="Times New Roman" w:cs="Times New Roman"/>
          <w:sz w:val="23"/>
          <w:szCs w:val="23"/>
        </w:rPr>
        <w:t>.  Uit deze rapportage blijkt dat het:</w:t>
      </w:r>
    </w:p>
    <w:p w14:paraId="26E87786" w14:textId="77777777" w:rsidR="00AE31A5" w:rsidRPr="00953769" w:rsidRDefault="00AE31A5" w:rsidP="00AE31A5">
      <w:pPr>
        <w:pStyle w:val="Lijstalinea"/>
        <w:numPr>
          <w:ilvl w:val="0"/>
          <w:numId w:val="3"/>
        </w:numPr>
        <w:pBdr>
          <w:top w:val="nil"/>
          <w:left w:val="nil"/>
          <w:bottom w:val="nil"/>
          <w:right w:val="nil"/>
          <w:between w:val="nil"/>
        </w:pBdr>
        <w:spacing w:line="276" w:lineRule="auto"/>
        <w:rPr>
          <w:rFonts w:ascii="Times New Roman" w:eastAsia="Calibri" w:hAnsi="Times New Roman" w:cs="Times New Roman"/>
          <w:sz w:val="23"/>
          <w:szCs w:val="23"/>
          <w:lang w:val="nl-NL"/>
        </w:rPr>
      </w:pPr>
      <w:r w:rsidRPr="00953769">
        <w:rPr>
          <w:rFonts w:ascii="Times New Roman" w:eastAsia="Calibri" w:hAnsi="Times New Roman" w:cs="Times New Roman"/>
          <w:sz w:val="23"/>
          <w:szCs w:val="23"/>
          <w:lang w:val="nl-NL"/>
        </w:rPr>
        <w:t>zeer aannemelijk is dat alcoholconsumptie door mengformules negatieve effecten heeft op de verkeersveiligheid, leidend tot verkeersongevallen;</w:t>
      </w:r>
    </w:p>
    <w:p w14:paraId="3F3E0C99" w14:textId="77777777" w:rsidR="00AE31A5" w:rsidRPr="00953769" w:rsidRDefault="00AE31A5" w:rsidP="00AE31A5">
      <w:pPr>
        <w:pStyle w:val="Lijstalinea"/>
        <w:numPr>
          <w:ilvl w:val="0"/>
          <w:numId w:val="3"/>
        </w:numPr>
        <w:pBdr>
          <w:top w:val="nil"/>
          <w:left w:val="nil"/>
          <w:bottom w:val="nil"/>
          <w:right w:val="nil"/>
          <w:between w:val="nil"/>
        </w:pBdr>
        <w:spacing w:line="276" w:lineRule="auto"/>
        <w:rPr>
          <w:rFonts w:ascii="Times New Roman" w:eastAsia="Calibri" w:hAnsi="Times New Roman" w:cs="Times New Roman"/>
          <w:sz w:val="23"/>
          <w:szCs w:val="23"/>
          <w:lang w:val="nl-NL"/>
        </w:rPr>
      </w:pPr>
      <w:r w:rsidRPr="00953769">
        <w:rPr>
          <w:rFonts w:ascii="Times New Roman" w:eastAsia="Calibri" w:hAnsi="Times New Roman" w:cs="Times New Roman"/>
          <w:sz w:val="23"/>
          <w:szCs w:val="23"/>
          <w:lang w:val="nl-NL"/>
        </w:rPr>
        <w:t>aannemelijk is dat alcoholconsumptie door mengformules negatieve effecten heeft op de volksgezondheid, leidend tot diverse gezondheidsrisico’s (specifieke risicogroepen zijn dan in ieder geval kinderen, jongeren, jongvolwassenen en mensen met (gevoeligheid voor) verslavingsproblematiek);</w:t>
      </w:r>
    </w:p>
    <w:p w14:paraId="4A7616E8" w14:textId="77777777" w:rsidR="00535B34" w:rsidRPr="00953769" w:rsidRDefault="00AE31A5" w:rsidP="00AE31A5">
      <w:pPr>
        <w:pStyle w:val="Lijstalinea"/>
        <w:numPr>
          <w:ilvl w:val="0"/>
          <w:numId w:val="3"/>
        </w:numPr>
        <w:pBdr>
          <w:top w:val="nil"/>
          <w:left w:val="nil"/>
          <w:bottom w:val="nil"/>
          <w:right w:val="nil"/>
          <w:between w:val="nil"/>
        </w:pBdr>
        <w:spacing w:line="276" w:lineRule="auto"/>
        <w:rPr>
          <w:rFonts w:ascii="Times New Roman" w:eastAsia="Calibri" w:hAnsi="Times New Roman" w:cs="Times New Roman"/>
          <w:sz w:val="23"/>
          <w:szCs w:val="23"/>
          <w:lang w:val="nl-NL"/>
        </w:rPr>
      </w:pPr>
      <w:r w:rsidRPr="00953769">
        <w:rPr>
          <w:rFonts w:ascii="Times New Roman" w:eastAsia="Calibri" w:hAnsi="Times New Roman" w:cs="Times New Roman"/>
          <w:sz w:val="23"/>
          <w:szCs w:val="23"/>
          <w:lang w:val="nl-NL"/>
        </w:rPr>
        <w:t>redelijk aannemelijk is dat alcoholconsumptie door mengformules negatieve effecten heeft op de openbare orde, waardoor zich incidentele ordeverstoringen voordoen.</w:t>
      </w:r>
      <w:r w:rsidR="009C1557" w:rsidRPr="00953769">
        <w:rPr>
          <w:rFonts w:ascii="Times New Roman" w:eastAsia="Calibri" w:hAnsi="Times New Roman" w:cs="Times New Roman"/>
          <w:sz w:val="23"/>
          <w:szCs w:val="23"/>
          <w:lang w:val="nl-NL"/>
        </w:rPr>
        <w:t xml:space="preserve"> </w:t>
      </w:r>
    </w:p>
    <w:p w14:paraId="2F59AD81" w14:textId="77777777" w:rsidR="00D92A4D" w:rsidRDefault="00D92A4D" w:rsidP="00D92A4D">
      <w:pPr>
        <w:pBdr>
          <w:top w:val="nil"/>
          <w:left w:val="nil"/>
          <w:bottom w:val="nil"/>
          <w:right w:val="nil"/>
          <w:between w:val="nil"/>
        </w:pBdr>
        <w:spacing w:after="0" w:line="276" w:lineRule="auto"/>
        <w:rPr>
          <w:rFonts w:ascii="Times New Roman" w:eastAsia="Calibri" w:hAnsi="Times New Roman" w:cs="Times New Roman"/>
          <w:sz w:val="23"/>
          <w:szCs w:val="23"/>
        </w:rPr>
      </w:pPr>
    </w:p>
    <w:p w14:paraId="3163FAD9" w14:textId="1CC1CEC8" w:rsidR="00D92A4D" w:rsidRDefault="00D92A4D" w:rsidP="00953769">
      <w:pPr>
        <w:pBdr>
          <w:top w:val="nil"/>
          <w:left w:val="nil"/>
          <w:bottom w:val="nil"/>
          <w:right w:val="nil"/>
          <w:between w:val="nil"/>
        </w:pBdr>
        <w:spacing w:after="0" w:line="276" w:lineRule="auto"/>
        <w:rPr>
          <w:rFonts w:ascii="Times New Roman" w:eastAsia="Calibri" w:hAnsi="Times New Roman" w:cs="Times New Roman"/>
          <w:sz w:val="23"/>
          <w:szCs w:val="23"/>
        </w:rPr>
      </w:pPr>
      <w:r w:rsidRPr="00FA498D">
        <w:rPr>
          <w:rFonts w:ascii="Times New Roman" w:eastAsia="Calibri" w:hAnsi="Times New Roman" w:cs="Times New Roman"/>
          <w:sz w:val="23"/>
          <w:szCs w:val="23"/>
        </w:rPr>
        <w:t>De leden van de CDA-fractie vragen de initiatiefnemer op elk van deze drie punten te onderbouwen waarom de economische effecten van zijn wetsvoorstel volgens hem zodanig positief zijn dat hij deze risico’s voor gezondheid, verkeersveiligheid en de openbare orde voor lief kan nemen.</w:t>
      </w:r>
    </w:p>
    <w:p w14:paraId="52268102" w14:textId="77777777" w:rsidR="00953769" w:rsidRDefault="00953769" w:rsidP="00953769">
      <w:pPr>
        <w:pBdr>
          <w:top w:val="nil"/>
          <w:left w:val="nil"/>
          <w:bottom w:val="nil"/>
          <w:right w:val="nil"/>
          <w:between w:val="nil"/>
        </w:pBdr>
        <w:spacing w:after="0" w:line="276" w:lineRule="auto"/>
        <w:rPr>
          <w:rFonts w:ascii="Times New Roman" w:eastAsia="Calibri" w:hAnsi="Times New Roman" w:cs="Times New Roman"/>
          <w:sz w:val="23"/>
          <w:szCs w:val="23"/>
        </w:rPr>
      </w:pPr>
    </w:p>
    <w:p w14:paraId="2A61B4CC" w14:textId="15BD16B0" w:rsidR="00162AA2" w:rsidRPr="00953769" w:rsidRDefault="00162AA2" w:rsidP="00162AA2">
      <w:pPr>
        <w:pBdr>
          <w:top w:val="nil"/>
          <w:left w:val="nil"/>
          <w:bottom w:val="nil"/>
          <w:right w:val="nil"/>
          <w:between w:val="nil"/>
        </w:pBdr>
        <w:spacing w:line="276" w:lineRule="auto"/>
        <w:rPr>
          <w:rFonts w:ascii="Times New Roman" w:eastAsia="Calibri" w:hAnsi="Times New Roman" w:cs="Times New Roman"/>
          <w:b/>
          <w:sz w:val="23"/>
          <w:szCs w:val="23"/>
        </w:rPr>
      </w:pPr>
      <w:r w:rsidRPr="00953769">
        <w:rPr>
          <w:rFonts w:ascii="Times New Roman" w:eastAsia="Calibri" w:hAnsi="Times New Roman" w:cs="Times New Roman"/>
          <w:b/>
          <w:sz w:val="23"/>
          <w:szCs w:val="23"/>
        </w:rPr>
        <w:t xml:space="preserve">De initiatiefnemer </w:t>
      </w:r>
      <w:r>
        <w:rPr>
          <w:rFonts w:ascii="Times New Roman" w:eastAsia="Calibri" w:hAnsi="Times New Roman" w:cs="Times New Roman"/>
          <w:b/>
          <w:sz w:val="23"/>
          <w:szCs w:val="23"/>
        </w:rPr>
        <w:t>wil op bovenstaande</w:t>
      </w:r>
      <w:r w:rsidRPr="00953769">
        <w:rPr>
          <w:rFonts w:ascii="Times New Roman" w:eastAsia="Calibri" w:hAnsi="Times New Roman" w:cs="Times New Roman"/>
          <w:b/>
          <w:sz w:val="23"/>
          <w:szCs w:val="23"/>
        </w:rPr>
        <w:t xml:space="preserve"> samenvatting en interpretatie van de eindrapportage ‘Effecten van het initiatiefwetsvoorstel ‘Regulering mengformules’’ van Berenschot een aantal belangrijke</w:t>
      </w:r>
      <w:r>
        <w:rPr>
          <w:rFonts w:ascii="Times New Roman" w:eastAsia="Calibri" w:hAnsi="Times New Roman" w:cs="Times New Roman"/>
          <w:b/>
          <w:sz w:val="23"/>
          <w:szCs w:val="23"/>
        </w:rPr>
        <w:t xml:space="preserve"> aanvullende</w:t>
      </w:r>
      <w:r w:rsidRPr="00953769">
        <w:rPr>
          <w:rFonts w:ascii="Times New Roman" w:eastAsia="Calibri" w:hAnsi="Times New Roman" w:cs="Times New Roman"/>
          <w:b/>
          <w:sz w:val="23"/>
          <w:szCs w:val="23"/>
        </w:rPr>
        <w:t xml:space="preserve"> elementen </w:t>
      </w:r>
      <w:r>
        <w:rPr>
          <w:rFonts w:ascii="Times New Roman" w:eastAsia="Calibri" w:hAnsi="Times New Roman" w:cs="Times New Roman"/>
          <w:b/>
          <w:sz w:val="23"/>
          <w:szCs w:val="23"/>
        </w:rPr>
        <w:t>benadrukken die van belang zijn</w:t>
      </w:r>
      <w:r w:rsidRPr="00953769">
        <w:rPr>
          <w:rFonts w:ascii="Times New Roman" w:eastAsia="Calibri" w:hAnsi="Times New Roman" w:cs="Times New Roman"/>
          <w:b/>
          <w:sz w:val="23"/>
          <w:szCs w:val="23"/>
        </w:rPr>
        <w:t>. Het rapport spreekt dat “de mate waarin deze effecten optreden onzeker is” waarbij het refereert aan onder andere de negatieve effecten voor de volksgezondheid, verkeersveiligheid en openbare orde. Ook schrijft het rapport dat het onduidelijk is of er sprake gaat zijn van meer verstrekkingspunten van alcohol, de laagste score van aannemelijkheid die het rapport hanteert. De door de leden van het CDA genoemde drie punten zouden</w:t>
      </w:r>
      <w:r>
        <w:rPr>
          <w:rFonts w:ascii="Times New Roman" w:eastAsia="Calibri" w:hAnsi="Times New Roman" w:cs="Times New Roman"/>
          <w:b/>
          <w:sz w:val="23"/>
          <w:szCs w:val="23"/>
        </w:rPr>
        <w:t xml:space="preserve"> volgens het rapport</w:t>
      </w:r>
      <w:r w:rsidRPr="00953769">
        <w:rPr>
          <w:rFonts w:ascii="Times New Roman" w:eastAsia="Calibri" w:hAnsi="Times New Roman" w:cs="Times New Roman"/>
          <w:b/>
          <w:sz w:val="23"/>
          <w:szCs w:val="23"/>
        </w:rPr>
        <w:t xml:space="preserve"> echter alleen blijken </w:t>
      </w:r>
      <w:r w:rsidRPr="007864DD">
        <w:rPr>
          <w:rFonts w:ascii="Times New Roman" w:eastAsia="Calibri" w:hAnsi="Times New Roman" w:cs="Times New Roman"/>
          <w:b/>
          <w:sz w:val="23"/>
          <w:szCs w:val="23"/>
          <w:u w:val="single"/>
        </w:rPr>
        <w:t>als</w:t>
      </w:r>
      <w:r w:rsidRPr="00953769">
        <w:rPr>
          <w:rFonts w:ascii="Times New Roman" w:eastAsia="Calibri" w:hAnsi="Times New Roman" w:cs="Times New Roman"/>
          <w:b/>
          <w:sz w:val="23"/>
          <w:szCs w:val="23"/>
        </w:rPr>
        <w:t xml:space="preserve"> er daadwerkelijk meer alcohol wordt verstrekt. Ook is in het onderzoek een uitbreiding naar verkoop bij tankstations meegenomen, zoals oorspronkelijk ook in het initiatiefvoorstel was opgenomen. De initiatiefnemer wijst erop</w:t>
      </w:r>
      <w:r>
        <w:rPr>
          <w:rFonts w:ascii="Times New Roman" w:eastAsia="Calibri" w:hAnsi="Times New Roman" w:cs="Times New Roman"/>
          <w:sz w:val="23"/>
          <w:szCs w:val="23"/>
        </w:rPr>
        <w:t xml:space="preserve"> </w:t>
      </w:r>
      <w:r w:rsidRPr="00953769">
        <w:rPr>
          <w:rFonts w:ascii="Times New Roman" w:eastAsia="Calibri" w:hAnsi="Times New Roman" w:cs="Times New Roman"/>
          <w:b/>
          <w:sz w:val="23"/>
          <w:szCs w:val="23"/>
        </w:rPr>
        <w:t xml:space="preserve">dat deze uitbreiding naar verkoop bij tankstations inmiddels door de initiatiefnemer is verwijderd uit het initiatiefwetsvoorstel. </w:t>
      </w:r>
    </w:p>
    <w:p w14:paraId="0161CADB" w14:textId="77777777" w:rsidR="00162AA2" w:rsidRDefault="00162AA2" w:rsidP="00162AA2">
      <w:pPr>
        <w:pBdr>
          <w:top w:val="nil"/>
          <w:left w:val="nil"/>
          <w:bottom w:val="nil"/>
          <w:right w:val="nil"/>
          <w:between w:val="nil"/>
        </w:pBdr>
        <w:spacing w:line="276" w:lineRule="auto"/>
        <w:rPr>
          <w:rFonts w:ascii="Times New Roman" w:eastAsia="Calibri" w:hAnsi="Times New Roman" w:cs="Times New Roman"/>
          <w:b/>
          <w:sz w:val="23"/>
          <w:szCs w:val="23"/>
        </w:rPr>
      </w:pPr>
      <w:r w:rsidRPr="00953769">
        <w:rPr>
          <w:rFonts w:ascii="Times New Roman" w:eastAsia="Calibri" w:hAnsi="Times New Roman" w:cs="Times New Roman"/>
          <w:b/>
          <w:sz w:val="23"/>
          <w:szCs w:val="23"/>
        </w:rPr>
        <w:t xml:space="preserve">De initiatiefnemer wil </w:t>
      </w:r>
      <w:r>
        <w:rPr>
          <w:rFonts w:ascii="Times New Roman" w:eastAsia="Calibri" w:hAnsi="Times New Roman" w:cs="Times New Roman"/>
          <w:b/>
          <w:sz w:val="23"/>
          <w:szCs w:val="23"/>
        </w:rPr>
        <w:t>tevens graag</w:t>
      </w:r>
      <w:r w:rsidRPr="00953769">
        <w:rPr>
          <w:rFonts w:ascii="Times New Roman" w:eastAsia="Calibri" w:hAnsi="Times New Roman" w:cs="Times New Roman"/>
          <w:b/>
          <w:sz w:val="23"/>
          <w:szCs w:val="23"/>
        </w:rPr>
        <w:t xml:space="preserve"> wijzen op het ‘eindrapport Pilot mengvormen Drank- en Horecawet’ wat gaat over de pilot die is gedaan in de praktijk door de VNG. Hieruit blijkt onder andere dat er een positief economisch effect waar te nemen is op zowel de individuele bedrijfsvoering van de ondernemer als op het winkelgebied als geheel. Ook geven de deelnemende gemeenten aan dat zij geen negatief effect hebben geconstateerd op de volksgezondheid, veiligheid en openbare orde. De initiatiefnemer merkt hierbij op dat uit de pilot ook blijkt dat dit komt doordat er vaak sprake is van zeer kleine hoeveelheden alcohol in vergelijking tot andere verkooppunten van alcohol en dat het vaak gaat om bepaalde dagen en tijdstippen (einde dag en/of weekenden)</w:t>
      </w:r>
      <w:r>
        <w:rPr>
          <w:rFonts w:ascii="Times New Roman" w:eastAsia="Calibri" w:hAnsi="Times New Roman" w:cs="Times New Roman"/>
          <w:b/>
          <w:sz w:val="23"/>
          <w:szCs w:val="23"/>
        </w:rPr>
        <w:t>.</w:t>
      </w:r>
    </w:p>
    <w:p w14:paraId="1AB6E400" w14:textId="21503298" w:rsidR="00F33FE9" w:rsidRDefault="00162AA2" w:rsidP="00535B34">
      <w:pPr>
        <w:pBdr>
          <w:top w:val="nil"/>
          <w:left w:val="nil"/>
          <w:bottom w:val="nil"/>
          <w:right w:val="nil"/>
          <w:between w:val="nil"/>
        </w:pBdr>
        <w:spacing w:line="276" w:lineRule="auto"/>
        <w:rPr>
          <w:rFonts w:ascii="Times New Roman" w:eastAsia="Calibri" w:hAnsi="Times New Roman" w:cs="Times New Roman"/>
          <w:b/>
          <w:sz w:val="23"/>
          <w:szCs w:val="23"/>
        </w:rPr>
      </w:pPr>
      <w:r w:rsidRPr="00EC5D84">
        <w:rPr>
          <w:rFonts w:ascii="Times New Roman" w:eastAsia="Calibri" w:hAnsi="Times New Roman" w:cs="Times New Roman"/>
          <w:b/>
          <w:sz w:val="23"/>
          <w:szCs w:val="23"/>
        </w:rPr>
        <w:t xml:space="preserve">De initiatiefnemer wil hiermee niet voorbijgaan aan de zorgen die er spelen rondom </w:t>
      </w:r>
      <w:r>
        <w:rPr>
          <w:rFonts w:ascii="Times New Roman" w:eastAsia="Calibri" w:hAnsi="Times New Roman" w:cs="Times New Roman"/>
          <w:b/>
          <w:sz w:val="23"/>
          <w:szCs w:val="23"/>
        </w:rPr>
        <w:t>mogelijk ongewenste effecten, bijvoorbeeld voor risicogroepen zoals jongeren</w:t>
      </w:r>
      <w:r w:rsidRPr="00EC5D84">
        <w:rPr>
          <w:rFonts w:ascii="Times New Roman" w:eastAsia="Calibri" w:hAnsi="Times New Roman" w:cs="Times New Roman"/>
          <w:b/>
          <w:sz w:val="23"/>
          <w:szCs w:val="23"/>
        </w:rPr>
        <w:t xml:space="preserve">. In de Memorie van Toelichting wordt benadrukt dat </w:t>
      </w:r>
      <w:r w:rsidRPr="007864DD">
        <w:rPr>
          <w:rFonts w:ascii="Times New Roman" w:hAnsi="Times New Roman" w:cs="Times New Roman"/>
          <w:b/>
          <w:sz w:val="23"/>
          <w:szCs w:val="23"/>
        </w:rPr>
        <w:t xml:space="preserve">met het voorliggende wetsvoorstel de bepalingen rond de strafbaarheid van jongeren onder de 18 jaar als zij alcohol in hun bezit </w:t>
      </w:r>
      <w:r w:rsidRPr="007864DD">
        <w:rPr>
          <w:rFonts w:ascii="Times New Roman" w:hAnsi="Times New Roman" w:cs="Times New Roman"/>
          <w:b/>
          <w:sz w:val="23"/>
          <w:szCs w:val="23"/>
        </w:rPr>
        <w:lastRenderedPageBreak/>
        <w:t xml:space="preserve">hebben in het openbaar en de verkoop van alcohol aan jongeren onder de </w:t>
      </w:r>
      <w:r w:rsidR="00AF5186">
        <w:rPr>
          <w:rFonts w:ascii="Times New Roman" w:hAnsi="Times New Roman" w:cs="Times New Roman"/>
          <w:b/>
          <w:sz w:val="23"/>
          <w:szCs w:val="23"/>
        </w:rPr>
        <w:t>achttien</w:t>
      </w:r>
      <w:r w:rsidR="00AF5186" w:rsidRPr="007864DD">
        <w:rPr>
          <w:rFonts w:ascii="Times New Roman" w:hAnsi="Times New Roman" w:cs="Times New Roman"/>
          <w:b/>
          <w:sz w:val="23"/>
          <w:szCs w:val="23"/>
        </w:rPr>
        <w:t xml:space="preserve"> </w:t>
      </w:r>
      <w:r w:rsidRPr="007864DD">
        <w:rPr>
          <w:rFonts w:ascii="Times New Roman" w:hAnsi="Times New Roman" w:cs="Times New Roman"/>
          <w:b/>
          <w:sz w:val="23"/>
          <w:szCs w:val="23"/>
        </w:rPr>
        <w:t xml:space="preserve">jaar niet worden gewijzigd. De vergunningsvoorwaarden voor de verkoop van alcohol zullen in de nieuwe situatie ook gelden voor iedere onderneming – waaronder horeca- en slijterijbedrijven, gemengde kleinhandelsbedrijven en gemengde ambachtsbedrijven – die alcoholhoudende dranken wil schenken aan haar klanten. Gemeenten moeten toezicht blijven houden op de naleving van de geldende leeftijdsgrenzen en de vergunningsvoorwaarden voor de verkoop van alcohol. Een voordeel van regulering en daarmee het formeel mogelijk maken van mengformules, is juist dat de aanbieders van alcoholhoudende drank verplicht kunnen worden tot het volgen van een opleiding. Het niet beschikken over de vereiste papieren is een overtreding waar een sanctie op staat. </w:t>
      </w:r>
      <w:r w:rsidRPr="00EC5D84">
        <w:rPr>
          <w:rFonts w:ascii="Times New Roman" w:eastAsia="Calibri" w:hAnsi="Times New Roman" w:cs="Times New Roman"/>
          <w:b/>
          <w:sz w:val="23"/>
          <w:szCs w:val="23"/>
        </w:rPr>
        <w:t xml:space="preserve">De initiatiefnemer wil in dit kader ook verwijzen naar de afspraken uit het coalitieakkoord waarin een nationaal rapporteur wordt aangesteld die periodiek rapporteert over de omvang en ontwikkeling van verslavingsproblematiek. </w:t>
      </w:r>
    </w:p>
    <w:p w14:paraId="6D175D04" w14:textId="77777777" w:rsidR="001D2379" w:rsidRDefault="001D2379" w:rsidP="00AE31A5">
      <w:pPr>
        <w:pBdr>
          <w:top w:val="nil"/>
          <w:left w:val="nil"/>
          <w:bottom w:val="nil"/>
          <w:right w:val="nil"/>
          <w:between w:val="nil"/>
        </w:pBdr>
        <w:spacing w:after="0" w:line="276" w:lineRule="auto"/>
        <w:rPr>
          <w:rFonts w:ascii="Times New Roman" w:eastAsia="Calibri" w:hAnsi="Times New Roman" w:cs="Times New Roman"/>
          <w:b/>
          <w:sz w:val="23"/>
          <w:szCs w:val="23"/>
        </w:rPr>
      </w:pPr>
    </w:p>
    <w:p w14:paraId="3458462F" w14:textId="77777777" w:rsidR="00D92A4D" w:rsidRDefault="004A0F42" w:rsidP="00AE31A5">
      <w:pPr>
        <w:pBdr>
          <w:top w:val="nil"/>
          <w:left w:val="nil"/>
          <w:bottom w:val="nil"/>
          <w:right w:val="nil"/>
          <w:between w:val="nil"/>
        </w:pBdr>
        <w:spacing w:after="0" w:line="276" w:lineRule="auto"/>
        <w:rPr>
          <w:rFonts w:ascii="Times New Roman" w:eastAsia="Calibri" w:hAnsi="Times New Roman" w:cs="Times New Roman"/>
          <w:sz w:val="23"/>
          <w:szCs w:val="23"/>
        </w:rPr>
      </w:pPr>
      <w:r w:rsidRPr="00FA498D">
        <w:rPr>
          <w:rFonts w:ascii="Times New Roman" w:eastAsia="Calibri" w:hAnsi="Times New Roman" w:cs="Times New Roman"/>
          <w:sz w:val="23"/>
          <w:szCs w:val="23"/>
        </w:rPr>
        <w:t>Zij</w:t>
      </w:r>
      <w:r w:rsidR="00AE31A5" w:rsidRPr="00FA498D">
        <w:rPr>
          <w:rFonts w:ascii="Times New Roman" w:eastAsia="Calibri" w:hAnsi="Times New Roman" w:cs="Times New Roman"/>
          <w:sz w:val="23"/>
          <w:szCs w:val="23"/>
        </w:rPr>
        <w:t xml:space="preserve"> vragen de initiatiefnemer tevens te</w:t>
      </w:r>
      <w:r w:rsidRPr="00FA498D">
        <w:rPr>
          <w:rFonts w:ascii="Times New Roman" w:eastAsia="Calibri" w:hAnsi="Times New Roman" w:cs="Times New Roman"/>
          <w:sz w:val="23"/>
          <w:szCs w:val="23"/>
        </w:rPr>
        <w:t xml:space="preserve"> reflecteren op de onderzoeken ‘</w:t>
      </w:r>
      <w:r w:rsidR="00AE31A5" w:rsidRPr="00FA498D">
        <w:rPr>
          <w:rFonts w:ascii="Times New Roman" w:eastAsia="Calibri" w:hAnsi="Times New Roman" w:cs="Times New Roman"/>
          <w:sz w:val="23"/>
          <w:szCs w:val="23"/>
        </w:rPr>
        <w:t>Effecten van scenario's met betrekking tot blurring, alcoholverkoop en alcoholverbruik</w:t>
      </w:r>
      <w:r w:rsidRPr="00FA498D">
        <w:rPr>
          <w:rFonts w:ascii="Times New Roman" w:eastAsia="Calibri" w:hAnsi="Times New Roman" w:cs="Times New Roman"/>
          <w:sz w:val="23"/>
          <w:szCs w:val="23"/>
        </w:rPr>
        <w:t>’</w:t>
      </w:r>
      <w:r w:rsidR="00AE31A5" w:rsidRPr="00FA498D">
        <w:rPr>
          <w:rStyle w:val="Voetnootmarkering"/>
          <w:rFonts w:ascii="Times New Roman" w:eastAsia="Calibri" w:hAnsi="Times New Roman" w:cs="Times New Roman"/>
          <w:sz w:val="23"/>
          <w:szCs w:val="23"/>
        </w:rPr>
        <w:footnoteReference w:id="3"/>
      </w:r>
      <w:r w:rsidR="00AE31A5" w:rsidRPr="00FA498D">
        <w:rPr>
          <w:rFonts w:ascii="Times New Roman" w:eastAsia="Calibri" w:hAnsi="Times New Roman" w:cs="Times New Roman"/>
          <w:sz w:val="23"/>
          <w:szCs w:val="23"/>
        </w:rPr>
        <w:t xml:space="preserve"> </w:t>
      </w:r>
      <w:r w:rsidRPr="00FA498D">
        <w:rPr>
          <w:rFonts w:ascii="Times New Roman" w:eastAsia="Calibri" w:hAnsi="Times New Roman" w:cs="Times New Roman"/>
          <w:sz w:val="23"/>
          <w:szCs w:val="23"/>
        </w:rPr>
        <w:t>en ‘</w:t>
      </w:r>
      <w:r w:rsidR="00AE31A5" w:rsidRPr="00FA498D">
        <w:rPr>
          <w:rFonts w:ascii="Times New Roman" w:eastAsia="Calibri" w:hAnsi="Times New Roman" w:cs="Times New Roman"/>
          <w:sz w:val="23"/>
          <w:szCs w:val="23"/>
        </w:rPr>
        <w:t>Blurring nader bekeken. Een Europese vergelijking van wettelijke restricties, verkooppunten en beschikbaarheid</w:t>
      </w:r>
      <w:r w:rsidRPr="00FA498D">
        <w:rPr>
          <w:rFonts w:ascii="Times New Roman" w:eastAsia="Calibri" w:hAnsi="Times New Roman" w:cs="Times New Roman"/>
          <w:sz w:val="23"/>
          <w:szCs w:val="23"/>
        </w:rPr>
        <w:t>’</w:t>
      </w:r>
      <w:r w:rsidR="00AE31A5" w:rsidRPr="00FA498D">
        <w:rPr>
          <w:rStyle w:val="Voetnootmarkering"/>
          <w:rFonts w:ascii="Times New Roman" w:eastAsia="Calibri" w:hAnsi="Times New Roman" w:cs="Times New Roman"/>
          <w:sz w:val="23"/>
          <w:szCs w:val="23"/>
        </w:rPr>
        <w:footnoteReference w:id="4"/>
      </w:r>
      <w:r w:rsidR="00AE31A5" w:rsidRPr="00FA498D">
        <w:rPr>
          <w:rFonts w:ascii="Times New Roman" w:eastAsia="Calibri" w:hAnsi="Times New Roman" w:cs="Times New Roman"/>
          <w:sz w:val="23"/>
          <w:szCs w:val="23"/>
        </w:rPr>
        <w:t xml:space="preserve">. In beide studies geven experts aan te verwachten dat het toestaan van blurring zal leiden tot een toename van verkooppunten van alcohol. Tevens waarschuwen deze experts dat dit met name vanuit gezondheidsperspectief een negatieve ontwikkeling zou zijn, daar het terugdringen van alcoholgebruik en bescherming van kwetsbare groepen zoals ex-verslaafden en jongeren juist gebaat zou zijn met een afname van het aantal verkooppunten en een aparte status voor het product ‘alcoholhoudende drank’. </w:t>
      </w:r>
      <w:r w:rsidRPr="00FA498D">
        <w:rPr>
          <w:rFonts w:ascii="Times New Roman" w:eastAsia="Calibri" w:hAnsi="Times New Roman" w:cs="Times New Roman"/>
          <w:sz w:val="23"/>
          <w:szCs w:val="23"/>
        </w:rPr>
        <w:t xml:space="preserve">Genoemde leden </w:t>
      </w:r>
      <w:r w:rsidR="00AE31A5" w:rsidRPr="00FA498D">
        <w:rPr>
          <w:rFonts w:ascii="Times New Roman" w:eastAsia="Calibri" w:hAnsi="Times New Roman" w:cs="Times New Roman"/>
          <w:sz w:val="23"/>
          <w:szCs w:val="23"/>
        </w:rPr>
        <w:t>vragen daarom of de initiatiefnemer kan onderbouwen dat het aantal verkooppunten van alcohol niet drastisch zal stijgen als mengformules worden toegestaan.</w:t>
      </w:r>
      <w:r w:rsidR="009C1557">
        <w:rPr>
          <w:rFonts w:ascii="Times New Roman" w:eastAsia="Calibri" w:hAnsi="Times New Roman" w:cs="Times New Roman"/>
          <w:sz w:val="23"/>
          <w:szCs w:val="23"/>
        </w:rPr>
        <w:t xml:space="preserve"> </w:t>
      </w:r>
    </w:p>
    <w:p w14:paraId="398949EC" w14:textId="77777777" w:rsidR="00D92A4D" w:rsidRDefault="00D92A4D" w:rsidP="00AE31A5">
      <w:pPr>
        <w:pBdr>
          <w:top w:val="nil"/>
          <w:left w:val="nil"/>
          <w:bottom w:val="nil"/>
          <w:right w:val="nil"/>
          <w:between w:val="nil"/>
        </w:pBdr>
        <w:spacing w:after="0" w:line="276" w:lineRule="auto"/>
        <w:rPr>
          <w:rFonts w:ascii="Times New Roman" w:eastAsia="Calibri" w:hAnsi="Times New Roman" w:cs="Times New Roman"/>
          <w:sz w:val="23"/>
          <w:szCs w:val="23"/>
        </w:rPr>
      </w:pPr>
    </w:p>
    <w:p w14:paraId="252D851A" w14:textId="5AD0F68C" w:rsidR="00162AA2" w:rsidRPr="00D92A4D" w:rsidRDefault="00162AA2" w:rsidP="00162AA2">
      <w:pPr>
        <w:pBdr>
          <w:top w:val="nil"/>
          <w:left w:val="nil"/>
          <w:bottom w:val="nil"/>
          <w:right w:val="nil"/>
          <w:between w:val="nil"/>
        </w:pBdr>
        <w:spacing w:after="0" w:line="276" w:lineRule="auto"/>
        <w:rPr>
          <w:rFonts w:ascii="Times New Roman" w:eastAsia="Calibri" w:hAnsi="Times New Roman" w:cs="Times New Roman"/>
          <w:b/>
          <w:sz w:val="23"/>
          <w:szCs w:val="23"/>
        </w:rPr>
      </w:pPr>
      <w:r>
        <w:rPr>
          <w:rFonts w:ascii="Times New Roman" w:eastAsia="Calibri" w:hAnsi="Times New Roman" w:cs="Times New Roman"/>
          <w:b/>
          <w:sz w:val="23"/>
          <w:szCs w:val="23"/>
        </w:rPr>
        <w:t xml:space="preserve">De initiatiefnemer deelt deze zienswijze niet. In deze onderzoeken wordt er niet gesproken van concrete conclusies zoals bijvoorbeeld wel het geval is bij de pilot van de VNG die in de praktijk daadwerkelijk heeft gedraaid, maar wordt aangegeven dat het gaat om de te verwachten gevolgen. De initiatiefnemer is echter van mening dat het aantal verkooppunten van alcohol niet drastisch zal stijgen bij het toestaan van mengformules. In veel gevallen gaat het bij een mengformule namelijk om ondernemers die nu al binnen de huidige wetgeving alcohol aanbieden, denk hierbij aan restaurants die kunst </w:t>
      </w:r>
      <w:r w:rsidR="00AF5186">
        <w:rPr>
          <w:rFonts w:ascii="Times New Roman" w:eastAsia="Calibri" w:hAnsi="Times New Roman" w:cs="Times New Roman"/>
          <w:b/>
          <w:sz w:val="23"/>
          <w:szCs w:val="23"/>
        </w:rPr>
        <w:t xml:space="preserve"> </w:t>
      </w:r>
      <w:r>
        <w:rPr>
          <w:rFonts w:ascii="Times New Roman" w:eastAsia="Calibri" w:hAnsi="Times New Roman" w:cs="Times New Roman"/>
          <w:b/>
          <w:sz w:val="23"/>
          <w:szCs w:val="23"/>
        </w:rPr>
        <w:t xml:space="preserve">aan de muur hangt willen verkopen. Dat zou dus niet per definitie leiden tot een stijging in het aantal verkooppunten. Daarnaast zijn er momenteel in de praktijk verkooppunten die door dit wetsvoorstel een wettelijke basis krijgen. Hierbij geeft de initiatiefnemer aan dat hij een goed gereguleerde situatie prefereert boven een ongereguleerde situatie zoals nu het geval is.   Tot slot wijst de initiatiefnemer erop dat het een gemeentelijke bevoegdheid is om te bepalen waar en hoeveel vergunningen zij afgeven. Het lokale gezag kan dit het beste beoordelen en ook risico’s voor de publieke gezondheid en openbare orde hierin meewegen. Gemeenten hebben daarmee dus controle over het aantal verkooppunten van alcohol. </w:t>
      </w:r>
    </w:p>
    <w:p w14:paraId="2271C5B9" w14:textId="77777777" w:rsidR="00D92A4D" w:rsidRDefault="00D92A4D" w:rsidP="00AE31A5">
      <w:pPr>
        <w:pBdr>
          <w:top w:val="nil"/>
          <w:left w:val="nil"/>
          <w:bottom w:val="nil"/>
          <w:right w:val="nil"/>
          <w:between w:val="nil"/>
        </w:pBdr>
        <w:spacing w:after="0" w:line="276" w:lineRule="auto"/>
        <w:rPr>
          <w:rFonts w:ascii="Times New Roman" w:eastAsia="Calibri" w:hAnsi="Times New Roman" w:cs="Times New Roman"/>
          <w:sz w:val="23"/>
          <w:szCs w:val="23"/>
        </w:rPr>
      </w:pPr>
    </w:p>
    <w:p w14:paraId="01BB11D8" w14:textId="77777777" w:rsidR="009830FB" w:rsidRDefault="00AE31A5" w:rsidP="009C1557">
      <w:pPr>
        <w:pBdr>
          <w:top w:val="nil"/>
          <w:left w:val="nil"/>
          <w:bottom w:val="nil"/>
          <w:right w:val="nil"/>
          <w:between w:val="nil"/>
        </w:pBdr>
        <w:spacing w:after="0" w:line="276" w:lineRule="auto"/>
        <w:rPr>
          <w:rFonts w:ascii="Times New Roman" w:eastAsia="Calibri" w:hAnsi="Times New Roman" w:cs="Times New Roman"/>
          <w:sz w:val="23"/>
          <w:szCs w:val="23"/>
        </w:rPr>
      </w:pPr>
      <w:r w:rsidRPr="00FA498D">
        <w:rPr>
          <w:rFonts w:ascii="Times New Roman" w:eastAsia="Calibri" w:hAnsi="Times New Roman" w:cs="Times New Roman"/>
          <w:sz w:val="23"/>
          <w:szCs w:val="23"/>
        </w:rPr>
        <w:lastRenderedPageBreak/>
        <w:t>De leden van de CDA-fractie vragen de initiatiefnemer het huidige onderscheid te schetsen van de huidige mengformules. Klopt het dat detailhandel ook bijvoorbeeld koffie, thee, fris, sappen en/of lunch kunnen combineren? Kan bijvoorbeeld een kapper ook een luxe smoothie schenken? Waarop baseert de initiatiefnemer dat de toevoeging van alcohol in dit rijtje een dusdanig effect heeft dat het winkelstraten weer leven inblaast? Zijn er voor non-alcoholisch aanbod problemen waardoor er geen mengvorm kan bestaan? Welke problemen zijn dit?</w:t>
      </w:r>
      <w:r w:rsidR="009C1557">
        <w:rPr>
          <w:rFonts w:ascii="Times New Roman" w:eastAsia="Calibri" w:hAnsi="Times New Roman" w:cs="Times New Roman"/>
          <w:sz w:val="23"/>
          <w:szCs w:val="23"/>
        </w:rPr>
        <w:t xml:space="preserve"> </w:t>
      </w:r>
    </w:p>
    <w:p w14:paraId="00A83176" w14:textId="77777777" w:rsidR="009830FB" w:rsidRDefault="009830FB" w:rsidP="009C1557">
      <w:pPr>
        <w:pBdr>
          <w:top w:val="nil"/>
          <w:left w:val="nil"/>
          <w:bottom w:val="nil"/>
          <w:right w:val="nil"/>
          <w:between w:val="nil"/>
        </w:pBdr>
        <w:spacing w:after="0" w:line="276" w:lineRule="auto"/>
        <w:rPr>
          <w:rFonts w:ascii="Times New Roman" w:eastAsia="Calibri" w:hAnsi="Times New Roman" w:cs="Times New Roman"/>
          <w:sz w:val="23"/>
          <w:szCs w:val="23"/>
        </w:rPr>
      </w:pPr>
    </w:p>
    <w:p w14:paraId="40DB4F9C" w14:textId="2DD009C2" w:rsidR="006A0AB9" w:rsidRDefault="006A0AB9" w:rsidP="006A0AB9">
      <w:pPr>
        <w:pBdr>
          <w:top w:val="nil"/>
          <w:left w:val="nil"/>
          <w:bottom w:val="nil"/>
          <w:right w:val="nil"/>
          <w:between w:val="nil"/>
        </w:pBdr>
        <w:spacing w:after="0" w:line="276" w:lineRule="auto"/>
        <w:rPr>
          <w:rFonts w:ascii="Times New Roman" w:eastAsia="Calibri" w:hAnsi="Times New Roman" w:cs="Times New Roman"/>
          <w:b/>
          <w:sz w:val="23"/>
          <w:szCs w:val="23"/>
        </w:rPr>
      </w:pPr>
      <w:r>
        <w:rPr>
          <w:rFonts w:ascii="Times New Roman" w:eastAsia="Calibri" w:hAnsi="Times New Roman" w:cs="Times New Roman"/>
          <w:b/>
          <w:sz w:val="23"/>
          <w:szCs w:val="23"/>
        </w:rPr>
        <w:t xml:space="preserve">Op dit moment zijn er geen belemmeringen voor bijvoorbeeld retailers om non-alcoholisch aanbod aan te bieden. Andersom zijn die beperkingen er voor horeca- en slijtersondernemingen wel. Een interieurzaak mag naast stoelen wel een kop koffie verkopen, maar een horecaondernemer mag naast een kop koffie geen stoelen verkopen wanneer hij in het bezit is van een horecavergunning op basis van de Alcoholwet. Deze vorm van oneerlijke concurrentie wordt opgelost met </w:t>
      </w:r>
      <w:r w:rsidR="00AF5186">
        <w:rPr>
          <w:rFonts w:ascii="Times New Roman" w:eastAsia="Calibri" w:hAnsi="Times New Roman" w:cs="Times New Roman"/>
          <w:b/>
          <w:sz w:val="23"/>
          <w:szCs w:val="23"/>
        </w:rPr>
        <w:t xml:space="preserve">het </w:t>
      </w:r>
      <w:r>
        <w:rPr>
          <w:rFonts w:ascii="Times New Roman" w:eastAsia="Calibri" w:hAnsi="Times New Roman" w:cs="Times New Roman"/>
          <w:b/>
          <w:sz w:val="23"/>
          <w:szCs w:val="23"/>
        </w:rPr>
        <w:t xml:space="preserve">voorliggende wetsvoorstel. </w:t>
      </w:r>
    </w:p>
    <w:p w14:paraId="1651B91C" w14:textId="77777777" w:rsidR="00162AA2" w:rsidRDefault="00162AA2" w:rsidP="006A0AB9">
      <w:pPr>
        <w:pBdr>
          <w:top w:val="nil"/>
          <w:left w:val="nil"/>
          <w:bottom w:val="nil"/>
          <w:right w:val="nil"/>
          <w:between w:val="nil"/>
        </w:pBdr>
        <w:spacing w:after="0" w:line="276" w:lineRule="auto"/>
        <w:rPr>
          <w:rFonts w:ascii="Times New Roman" w:eastAsia="Calibri" w:hAnsi="Times New Roman" w:cs="Times New Roman"/>
          <w:b/>
          <w:sz w:val="23"/>
          <w:szCs w:val="23"/>
        </w:rPr>
      </w:pPr>
    </w:p>
    <w:p w14:paraId="57305312" w14:textId="5996FC19" w:rsidR="00162AA2" w:rsidRDefault="00162AA2" w:rsidP="00162AA2">
      <w:pPr>
        <w:pBdr>
          <w:top w:val="nil"/>
          <w:left w:val="nil"/>
          <w:bottom w:val="nil"/>
          <w:right w:val="nil"/>
          <w:between w:val="nil"/>
        </w:pBdr>
        <w:spacing w:after="0" w:line="276" w:lineRule="auto"/>
        <w:rPr>
          <w:rFonts w:ascii="Times New Roman" w:eastAsia="Calibri" w:hAnsi="Times New Roman" w:cs="Times New Roman"/>
          <w:b/>
          <w:sz w:val="23"/>
          <w:szCs w:val="23"/>
        </w:rPr>
      </w:pPr>
      <w:r>
        <w:rPr>
          <w:rFonts w:ascii="Times New Roman" w:eastAsia="Calibri" w:hAnsi="Times New Roman" w:cs="Times New Roman"/>
          <w:b/>
          <w:sz w:val="23"/>
          <w:szCs w:val="23"/>
        </w:rPr>
        <w:t>De initiatiefnemer benadrukt dat bepaalde dingen nu ni</w:t>
      </w:r>
      <w:r w:rsidR="00566BD2">
        <w:rPr>
          <w:rFonts w:ascii="Times New Roman" w:eastAsia="Calibri" w:hAnsi="Times New Roman" w:cs="Times New Roman"/>
          <w:b/>
          <w:sz w:val="23"/>
          <w:szCs w:val="23"/>
        </w:rPr>
        <w:t>e</w:t>
      </w:r>
      <w:r>
        <w:rPr>
          <w:rFonts w:ascii="Times New Roman" w:eastAsia="Calibri" w:hAnsi="Times New Roman" w:cs="Times New Roman"/>
          <w:b/>
          <w:sz w:val="23"/>
          <w:szCs w:val="23"/>
        </w:rPr>
        <w:t>t mogelijk zijn voor ondernemers. Denk bijvoorbeeld aan een horecaonderneming waar men ook andere (lokale) producten, zoals kazen of kunst</w:t>
      </w:r>
      <w:r w:rsidR="00AF5186">
        <w:rPr>
          <w:rFonts w:ascii="Times New Roman" w:eastAsia="Calibri" w:hAnsi="Times New Roman" w:cs="Times New Roman"/>
          <w:b/>
          <w:sz w:val="23"/>
          <w:szCs w:val="23"/>
        </w:rPr>
        <w:t>,</w:t>
      </w:r>
      <w:r>
        <w:rPr>
          <w:rFonts w:ascii="Times New Roman" w:eastAsia="Calibri" w:hAnsi="Times New Roman" w:cs="Times New Roman"/>
          <w:b/>
          <w:sz w:val="23"/>
          <w:szCs w:val="23"/>
        </w:rPr>
        <w:t xml:space="preserve"> wil verkopen. Dat is nu niet toegestaan. Ook mag bijvoorbeeld een slijterij geen pakketje maken met een stukje kaas, worst en bijpassende fles wijn. Dit alles uiteraard onder dezelfde regels die gelden voor andere ondernemers die hetzelfde product aanbieden; gelijke monniken, gelijke kappen. Dit is in de bestaande wetgeving rondom mengformules wél een knelpunt. </w:t>
      </w:r>
    </w:p>
    <w:p w14:paraId="6979D3FE" w14:textId="77777777" w:rsidR="009830FB" w:rsidRDefault="009830FB" w:rsidP="009C1557">
      <w:pPr>
        <w:pBdr>
          <w:top w:val="nil"/>
          <w:left w:val="nil"/>
          <w:bottom w:val="nil"/>
          <w:right w:val="nil"/>
          <w:between w:val="nil"/>
        </w:pBdr>
        <w:spacing w:after="0" w:line="276" w:lineRule="auto"/>
        <w:rPr>
          <w:rFonts w:ascii="Times New Roman" w:eastAsia="Calibri" w:hAnsi="Times New Roman" w:cs="Times New Roman"/>
          <w:sz w:val="23"/>
          <w:szCs w:val="23"/>
        </w:rPr>
      </w:pPr>
    </w:p>
    <w:p w14:paraId="01C6ACFD" w14:textId="77777777" w:rsidR="00D93E12" w:rsidRDefault="00583098" w:rsidP="004A0F42">
      <w:pPr>
        <w:spacing w:after="0" w:line="276" w:lineRule="auto"/>
        <w:rPr>
          <w:rFonts w:ascii="Times New Roman" w:eastAsia="Times New Roman" w:hAnsi="Times New Roman" w:cs="Times New Roman"/>
          <w:sz w:val="23"/>
          <w:szCs w:val="23"/>
        </w:rPr>
      </w:pPr>
      <w:r w:rsidRPr="00FA498D">
        <w:rPr>
          <w:rFonts w:ascii="Times New Roman" w:eastAsia="Times New Roman" w:hAnsi="Times New Roman" w:cs="Times New Roman"/>
          <w:sz w:val="23"/>
          <w:szCs w:val="23"/>
        </w:rPr>
        <w:t xml:space="preserve">De leden van de </w:t>
      </w:r>
      <w:r w:rsidRPr="00FA498D">
        <w:rPr>
          <w:rFonts w:ascii="Times New Roman" w:eastAsia="Times New Roman" w:hAnsi="Times New Roman" w:cs="Times New Roman"/>
          <w:b/>
          <w:sz w:val="23"/>
          <w:szCs w:val="23"/>
        </w:rPr>
        <w:t xml:space="preserve">SP-fractie </w:t>
      </w:r>
      <w:r w:rsidRPr="00FA498D">
        <w:rPr>
          <w:rFonts w:ascii="Times New Roman" w:eastAsia="Times New Roman" w:hAnsi="Times New Roman" w:cs="Times New Roman"/>
          <w:sz w:val="23"/>
          <w:szCs w:val="23"/>
        </w:rPr>
        <w:t>constateren dat h</w:t>
      </w:r>
      <w:r w:rsidR="004A0F42" w:rsidRPr="00FA498D">
        <w:rPr>
          <w:rFonts w:ascii="Times New Roman" w:eastAsia="Times New Roman" w:hAnsi="Times New Roman" w:cs="Times New Roman"/>
          <w:sz w:val="23"/>
          <w:szCs w:val="23"/>
        </w:rPr>
        <w:t>et voorliggende voorstel in een wijziging van de Drank- en Horecawet</w:t>
      </w:r>
      <w:r w:rsidRPr="00FA498D">
        <w:rPr>
          <w:rFonts w:ascii="Times New Roman" w:eastAsia="Times New Roman" w:hAnsi="Times New Roman" w:cs="Times New Roman"/>
          <w:sz w:val="23"/>
          <w:szCs w:val="23"/>
        </w:rPr>
        <w:t xml:space="preserve"> voorziet</w:t>
      </w:r>
      <w:r w:rsidR="004A0F42" w:rsidRPr="00FA498D">
        <w:rPr>
          <w:rFonts w:ascii="Times New Roman" w:eastAsia="Times New Roman" w:hAnsi="Times New Roman" w:cs="Times New Roman"/>
          <w:sz w:val="23"/>
          <w:szCs w:val="23"/>
        </w:rPr>
        <w:t xml:space="preserve">. </w:t>
      </w:r>
      <w:r w:rsidRPr="00FA498D">
        <w:rPr>
          <w:rFonts w:ascii="Times New Roman" w:eastAsia="Times New Roman" w:hAnsi="Times New Roman" w:cs="Times New Roman"/>
          <w:sz w:val="23"/>
          <w:szCs w:val="23"/>
        </w:rPr>
        <w:t>Zij</w:t>
      </w:r>
      <w:r w:rsidR="004A0F42" w:rsidRPr="00FA498D">
        <w:rPr>
          <w:rFonts w:ascii="Times New Roman" w:eastAsia="Times New Roman" w:hAnsi="Times New Roman" w:cs="Times New Roman"/>
          <w:sz w:val="23"/>
          <w:szCs w:val="23"/>
        </w:rPr>
        <w:t xml:space="preserve"> menen dat (overmatig) alcohol</w:t>
      </w:r>
      <w:r w:rsidRPr="00FA498D">
        <w:rPr>
          <w:rFonts w:ascii="Times New Roman" w:eastAsia="Times New Roman" w:hAnsi="Times New Roman" w:cs="Times New Roman"/>
          <w:sz w:val="23"/>
          <w:szCs w:val="23"/>
        </w:rPr>
        <w:t>gebruik ontmoedigd moet worden</w:t>
      </w:r>
      <w:r w:rsidR="00C90440" w:rsidRPr="00FA498D">
        <w:rPr>
          <w:rFonts w:ascii="Times New Roman" w:eastAsia="Times New Roman" w:hAnsi="Times New Roman" w:cs="Times New Roman"/>
          <w:sz w:val="23"/>
          <w:szCs w:val="23"/>
        </w:rPr>
        <w:t>, dit</w:t>
      </w:r>
      <w:r w:rsidR="004A0F42" w:rsidRPr="00FA498D">
        <w:rPr>
          <w:rFonts w:ascii="Times New Roman" w:eastAsia="Times New Roman" w:hAnsi="Times New Roman" w:cs="Times New Roman"/>
          <w:sz w:val="23"/>
          <w:szCs w:val="23"/>
        </w:rPr>
        <w:t xml:space="preserve"> kan immers grote gevolgen hebben voor de gezondheid en veiligheid van mensen. Het voorstel maakt de regels voor het verkopen en schenken van alcohol soepeler. Het vergroten van het aantal locaties waarop het mogelijk is alcohol te drinken, te kopen of te schenken vinden de</w:t>
      </w:r>
      <w:r w:rsidRPr="00FA498D">
        <w:rPr>
          <w:rFonts w:ascii="Times New Roman" w:eastAsia="Times New Roman" w:hAnsi="Times New Roman" w:cs="Times New Roman"/>
          <w:sz w:val="23"/>
          <w:szCs w:val="23"/>
        </w:rPr>
        <w:t>ze</w:t>
      </w:r>
      <w:r w:rsidR="004A0F42" w:rsidRPr="00FA498D">
        <w:rPr>
          <w:rFonts w:ascii="Times New Roman" w:eastAsia="Times New Roman" w:hAnsi="Times New Roman" w:cs="Times New Roman"/>
          <w:sz w:val="23"/>
          <w:szCs w:val="23"/>
        </w:rPr>
        <w:t xml:space="preserve"> leden dan ook onwenselijk en zij menen dat het ook strijdig is met zowel het in 2018 gesloten Preventieakkoord, de aanbevelingen van d</w:t>
      </w:r>
      <w:r w:rsidR="00D5091C">
        <w:rPr>
          <w:rFonts w:ascii="Times New Roman" w:eastAsia="Times New Roman" w:hAnsi="Times New Roman" w:cs="Times New Roman"/>
          <w:sz w:val="23"/>
          <w:szCs w:val="23"/>
        </w:rPr>
        <w:t xml:space="preserve">e World Health </w:t>
      </w:r>
      <w:proofErr w:type="spellStart"/>
      <w:r w:rsidR="00D5091C">
        <w:rPr>
          <w:rFonts w:ascii="Times New Roman" w:eastAsia="Times New Roman" w:hAnsi="Times New Roman" w:cs="Times New Roman"/>
          <w:sz w:val="23"/>
          <w:szCs w:val="23"/>
        </w:rPr>
        <w:t>Organization</w:t>
      </w:r>
      <w:proofErr w:type="spellEnd"/>
      <w:r w:rsidR="00D5091C">
        <w:rPr>
          <w:rFonts w:ascii="Times New Roman" w:eastAsia="Times New Roman" w:hAnsi="Times New Roman" w:cs="Times New Roman"/>
          <w:sz w:val="23"/>
          <w:szCs w:val="23"/>
        </w:rPr>
        <w:t xml:space="preserve"> (</w:t>
      </w:r>
      <w:r w:rsidR="004A0F42" w:rsidRPr="00FA498D">
        <w:rPr>
          <w:rFonts w:ascii="Times New Roman" w:eastAsia="Times New Roman" w:hAnsi="Times New Roman" w:cs="Times New Roman"/>
          <w:sz w:val="23"/>
          <w:szCs w:val="23"/>
        </w:rPr>
        <w:t>WHO) als het huidige alcoholbeleid. Wat is de reactie van de indiener op de opmerkingen van Verslavingskunde Nederland dat het voorstel gezien kan worden ‘als een stap achteruit voor de volksgezondheid’ en dat ‘het wetsvoorstel extra gevolgen kan hebben voor kwetsbare doelgroepen zoals jongeren en verslaafden’</w:t>
      </w:r>
      <w:r w:rsidR="004A0F42" w:rsidRPr="00FA498D">
        <w:rPr>
          <w:rStyle w:val="Voetnootmarkering"/>
          <w:rFonts w:ascii="Times New Roman" w:eastAsia="Times New Roman" w:hAnsi="Times New Roman" w:cs="Times New Roman"/>
          <w:sz w:val="23"/>
          <w:szCs w:val="23"/>
        </w:rPr>
        <w:footnoteReference w:id="5"/>
      </w:r>
      <w:r w:rsidR="004A0F42" w:rsidRPr="00FA498D">
        <w:rPr>
          <w:rFonts w:ascii="Times New Roman" w:eastAsia="Times New Roman" w:hAnsi="Times New Roman" w:cs="Times New Roman"/>
          <w:sz w:val="23"/>
          <w:szCs w:val="23"/>
        </w:rPr>
        <w:t xml:space="preserve">? </w:t>
      </w:r>
    </w:p>
    <w:p w14:paraId="3DE72719" w14:textId="77777777" w:rsidR="00D93E12" w:rsidRDefault="00D93E12" w:rsidP="004A0F42">
      <w:pPr>
        <w:spacing w:after="0" w:line="276" w:lineRule="auto"/>
        <w:rPr>
          <w:rFonts w:ascii="Times New Roman" w:eastAsia="Times New Roman" w:hAnsi="Times New Roman" w:cs="Times New Roman"/>
          <w:sz w:val="23"/>
          <w:szCs w:val="23"/>
        </w:rPr>
      </w:pPr>
    </w:p>
    <w:p w14:paraId="67D3C4F8" w14:textId="1C5B4B09" w:rsidR="000C78B6" w:rsidRDefault="00D93E12" w:rsidP="004A0F42">
      <w:pPr>
        <w:spacing w:after="0" w:line="276" w:lineRule="auto"/>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De initiatiefnemer benadrukt </w:t>
      </w:r>
      <w:r w:rsidR="005A44B6">
        <w:rPr>
          <w:rFonts w:ascii="Times New Roman" w:eastAsia="Times New Roman" w:hAnsi="Times New Roman" w:cs="Times New Roman"/>
          <w:b/>
          <w:sz w:val="23"/>
          <w:szCs w:val="23"/>
        </w:rPr>
        <w:t>het eens te zijn</w:t>
      </w:r>
      <w:r>
        <w:rPr>
          <w:rFonts w:ascii="Times New Roman" w:eastAsia="Times New Roman" w:hAnsi="Times New Roman" w:cs="Times New Roman"/>
          <w:b/>
          <w:sz w:val="23"/>
          <w:szCs w:val="23"/>
        </w:rPr>
        <w:t xml:space="preserve"> met de stelling van de </w:t>
      </w:r>
      <w:r w:rsidR="005A44B6">
        <w:rPr>
          <w:rFonts w:ascii="Times New Roman" w:eastAsia="Times New Roman" w:hAnsi="Times New Roman" w:cs="Times New Roman"/>
          <w:b/>
          <w:sz w:val="23"/>
          <w:szCs w:val="23"/>
        </w:rPr>
        <w:t xml:space="preserve">leden van de </w:t>
      </w:r>
      <w:r>
        <w:rPr>
          <w:rFonts w:ascii="Times New Roman" w:eastAsia="Times New Roman" w:hAnsi="Times New Roman" w:cs="Times New Roman"/>
          <w:b/>
          <w:sz w:val="23"/>
          <w:szCs w:val="23"/>
        </w:rPr>
        <w:t>SP</w:t>
      </w:r>
      <w:r w:rsidR="005A44B6">
        <w:rPr>
          <w:rFonts w:ascii="Times New Roman" w:eastAsia="Times New Roman" w:hAnsi="Times New Roman" w:cs="Times New Roman"/>
          <w:b/>
          <w:sz w:val="23"/>
          <w:szCs w:val="23"/>
        </w:rPr>
        <w:t>-fractie</w:t>
      </w:r>
      <w:r>
        <w:rPr>
          <w:rFonts w:ascii="Times New Roman" w:eastAsia="Times New Roman" w:hAnsi="Times New Roman" w:cs="Times New Roman"/>
          <w:b/>
          <w:sz w:val="23"/>
          <w:szCs w:val="23"/>
        </w:rPr>
        <w:t xml:space="preserve"> dat </w:t>
      </w:r>
      <w:r w:rsidR="000C78B6">
        <w:rPr>
          <w:rFonts w:ascii="Times New Roman" w:eastAsia="Times New Roman" w:hAnsi="Times New Roman" w:cs="Times New Roman"/>
          <w:b/>
          <w:sz w:val="23"/>
          <w:szCs w:val="23"/>
        </w:rPr>
        <w:t>problematisch alcoholgebruik</w:t>
      </w:r>
      <w:r w:rsidR="00F63DE8">
        <w:rPr>
          <w:rFonts w:ascii="Times New Roman" w:eastAsia="Times New Roman" w:hAnsi="Times New Roman" w:cs="Times New Roman"/>
          <w:b/>
          <w:sz w:val="23"/>
          <w:szCs w:val="23"/>
        </w:rPr>
        <w:t xml:space="preserve"> </w:t>
      </w:r>
      <w:r w:rsidR="003C7CE2">
        <w:rPr>
          <w:rFonts w:ascii="Times New Roman" w:eastAsia="Times New Roman" w:hAnsi="Times New Roman" w:cs="Times New Roman"/>
          <w:b/>
          <w:sz w:val="23"/>
          <w:szCs w:val="23"/>
        </w:rPr>
        <w:t xml:space="preserve">ontmoedigd moet worden. </w:t>
      </w:r>
      <w:r w:rsidR="000C78B6">
        <w:rPr>
          <w:rFonts w:ascii="Times New Roman" w:eastAsia="Times New Roman" w:hAnsi="Times New Roman" w:cs="Times New Roman"/>
          <w:b/>
          <w:sz w:val="23"/>
          <w:szCs w:val="23"/>
        </w:rPr>
        <w:t xml:space="preserve">De initiatiefnemer deelt echter niet de stelling dat door het voorliggende wetsvoorstel de regels voor het verkopen en schenken van alcohol </w:t>
      </w:r>
      <w:r w:rsidR="00E70912">
        <w:rPr>
          <w:rFonts w:ascii="Times New Roman" w:eastAsia="Times New Roman" w:hAnsi="Times New Roman" w:cs="Times New Roman"/>
          <w:b/>
          <w:sz w:val="23"/>
          <w:szCs w:val="23"/>
        </w:rPr>
        <w:t>versoepeld zou</w:t>
      </w:r>
      <w:r w:rsidR="00424623">
        <w:rPr>
          <w:rFonts w:ascii="Times New Roman" w:eastAsia="Times New Roman" w:hAnsi="Times New Roman" w:cs="Times New Roman"/>
          <w:b/>
          <w:sz w:val="23"/>
          <w:szCs w:val="23"/>
        </w:rPr>
        <w:t>den</w:t>
      </w:r>
      <w:r w:rsidR="00E70912">
        <w:rPr>
          <w:rFonts w:ascii="Times New Roman" w:eastAsia="Times New Roman" w:hAnsi="Times New Roman" w:cs="Times New Roman"/>
          <w:b/>
          <w:sz w:val="23"/>
          <w:szCs w:val="23"/>
        </w:rPr>
        <w:t xml:space="preserve"> worden. Dit is niet het geval. De strikte</w:t>
      </w:r>
      <w:r w:rsidR="00424623">
        <w:rPr>
          <w:rFonts w:ascii="Times New Roman" w:eastAsia="Times New Roman" w:hAnsi="Times New Roman" w:cs="Times New Roman"/>
          <w:b/>
          <w:sz w:val="23"/>
          <w:szCs w:val="23"/>
        </w:rPr>
        <w:t>,</w:t>
      </w:r>
      <w:r w:rsidR="00E70912">
        <w:rPr>
          <w:rFonts w:ascii="Times New Roman" w:eastAsia="Times New Roman" w:hAnsi="Times New Roman" w:cs="Times New Roman"/>
          <w:b/>
          <w:sz w:val="23"/>
          <w:szCs w:val="23"/>
        </w:rPr>
        <w:t xml:space="preserve"> reeds geldende regels voor het verkopen en schenken van alcohol in een horecagelegenheid</w:t>
      </w:r>
      <w:r w:rsidR="00424623">
        <w:rPr>
          <w:rFonts w:ascii="Times New Roman" w:eastAsia="Times New Roman" w:hAnsi="Times New Roman" w:cs="Times New Roman"/>
          <w:b/>
          <w:sz w:val="23"/>
          <w:szCs w:val="23"/>
        </w:rPr>
        <w:t>,</w:t>
      </w:r>
      <w:r w:rsidR="00E70912">
        <w:rPr>
          <w:rFonts w:ascii="Times New Roman" w:eastAsia="Times New Roman" w:hAnsi="Times New Roman" w:cs="Times New Roman"/>
          <w:b/>
          <w:sz w:val="23"/>
          <w:szCs w:val="23"/>
        </w:rPr>
        <w:t xml:space="preserve"> zoals de leeftijdscontrole en het</w:t>
      </w:r>
      <w:r w:rsidR="00424623">
        <w:rPr>
          <w:rFonts w:ascii="Times New Roman" w:eastAsia="Times New Roman" w:hAnsi="Times New Roman" w:cs="Times New Roman"/>
          <w:b/>
          <w:sz w:val="23"/>
          <w:szCs w:val="23"/>
        </w:rPr>
        <w:t xml:space="preserve"> in</w:t>
      </w:r>
      <w:r w:rsidR="00E70912">
        <w:rPr>
          <w:rFonts w:ascii="Times New Roman" w:eastAsia="Times New Roman" w:hAnsi="Times New Roman" w:cs="Times New Roman"/>
          <w:b/>
          <w:sz w:val="23"/>
          <w:szCs w:val="23"/>
        </w:rPr>
        <w:t xml:space="preserve"> bezit </w:t>
      </w:r>
      <w:r w:rsidR="002C6E74">
        <w:rPr>
          <w:rFonts w:ascii="Times New Roman" w:eastAsia="Times New Roman" w:hAnsi="Times New Roman" w:cs="Times New Roman"/>
          <w:b/>
          <w:sz w:val="23"/>
          <w:szCs w:val="23"/>
        </w:rPr>
        <w:t xml:space="preserve">zijn </w:t>
      </w:r>
      <w:r w:rsidR="00E70912">
        <w:rPr>
          <w:rFonts w:ascii="Times New Roman" w:eastAsia="Times New Roman" w:hAnsi="Times New Roman" w:cs="Times New Roman"/>
          <w:b/>
          <w:sz w:val="23"/>
          <w:szCs w:val="23"/>
        </w:rPr>
        <w:t xml:space="preserve">van een SVH-diploma </w:t>
      </w:r>
      <w:r w:rsidR="00424623">
        <w:rPr>
          <w:rFonts w:ascii="Times New Roman" w:eastAsia="Times New Roman" w:hAnsi="Times New Roman" w:cs="Times New Roman"/>
          <w:b/>
          <w:sz w:val="23"/>
          <w:szCs w:val="23"/>
        </w:rPr>
        <w:t xml:space="preserve">door de vergunninghouder, </w:t>
      </w:r>
      <w:r w:rsidR="00E70912">
        <w:rPr>
          <w:rFonts w:ascii="Times New Roman" w:eastAsia="Times New Roman" w:hAnsi="Times New Roman" w:cs="Times New Roman"/>
          <w:b/>
          <w:sz w:val="23"/>
          <w:szCs w:val="23"/>
        </w:rPr>
        <w:t xml:space="preserve">gelden ook voor het gemengd kleinhandelsbedrijf en het gemengd ambachtsbedrijf. Ook de stelling dat het wetsvoorstel in strijd zou zijn met het Nationale Preventieakkoord deelt de </w:t>
      </w:r>
      <w:r w:rsidR="00E70912">
        <w:rPr>
          <w:rFonts w:ascii="Times New Roman" w:eastAsia="Times New Roman" w:hAnsi="Times New Roman" w:cs="Times New Roman"/>
          <w:b/>
          <w:sz w:val="23"/>
          <w:szCs w:val="23"/>
        </w:rPr>
        <w:lastRenderedPageBreak/>
        <w:t xml:space="preserve">initiatiefnemer niet. Dit akkoord gaat de strijd aan met problematisch alcoholgebruik en richt zich specifiek op alcoholgebruik tijdens de zwangerschap, </w:t>
      </w:r>
      <w:r w:rsidR="00D60356">
        <w:rPr>
          <w:rFonts w:ascii="Times New Roman" w:eastAsia="Times New Roman" w:hAnsi="Times New Roman" w:cs="Times New Roman"/>
          <w:b/>
          <w:sz w:val="23"/>
          <w:szCs w:val="23"/>
        </w:rPr>
        <w:t xml:space="preserve">alcoholgebruik </w:t>
      </w:r>
      <w:r w:rsidR="00E70912">
        <w:rPr>
          <w:rFonts w:ascii="Times New Roman" w:eastAsia="Times New Roman" w:hAnsi="Times New Roman" w:cs="Times New Roman"/>
          <w:b/>
          <w:sz w:val="23"/>
          <w:szCs w:val="23"/>
        </w:rPr>
        <w:t>onder de 18 jaar, overmatig en zwaar alcoholgebruik en betere bewustwording. Dit wetsvoorstel draagt op geen enkele manier negatief bij aan het verslechteren van deze doelstellingen. Ook bij de vergunningen van het gemengd kleinhandelsbedrijf en het gemengd ambachtsbedrijf is strenge leeftijdscontrole verplicht en is er net zo veel aandacht voor verantwoord schenken en het tegengaan van doorschenken als bij reguliere</w:t>
      </w:r>
      <w:r w:rsidR="00D60356">
        <w:rPr>
          <w:rFonts w:ascii="Times New Roman" w:eastAsia="Times New Roman" w:hAnsi="Times New Roman" w:cs="Times New Roman"/>
          <w:b/>
          <w:sz w:val="23"/>
          <w:szCs w:val="23"/>
        </w:rPr>
        <w:t>,</w:t>
      </w:r>
      <w:r w:rsidR="00E70912">
        <w:rPr>
          <w:rFonts w:ascii="Times New Roman" w:eastAsia="Times New Roman" w:hAnsi="Times New Roman" w:cs="Times New Roman"/>
          <w:b/>
          <w:sz w:val="23"/>
          <w:szCs w:val="23"/>
        </w:rPr>
        <w:t xml:space="preserve"> bestaande horecabedrijven. Hiervoor gelden dezelfde regels langs de lijn van ‘gelijke monniken, gelijke kappen’. </w:t>
      </w:r>
    </w:p>
    <w:p w14:paraId="42385B99" w14:textId="77777777" w:rsidR="000C78B6" w:rsidRDefault="000C78B6" w:rsidP="004A0F42">
      <w:pPr>
        <w:spacing w:after="0" w:line="276" w:lineRule="auto"/>
        <w:rPr>
          <w:rFonts w:ascii="Times New Roman" w:eastAsia="Times New Roman" w:hAnsi="Times New Roman" w:cs="Times New Roman"/>
          <w:b/>
          <w:sz w:val="23"/>
          <w:szCs w:val="23"/>
        </w:rPr>
      </w:pPr>
    </w:p>
    <w:p w14:paraId="071EDFF1" w14:textId="34AFF8B0" w:rsidR="00D93E12" w:rsidRPr="003C7CE2" w:rsidRDefault="00E17940" w:rsidP="004A0F42">
      <w:pPr>
        <w:spacing w:after="0" w:line="276" w:lineRule="auto"/>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De initiatiefnemer </w:t>
      </w:r>
      <w:r w:rsidR="00162AA2">
        <w:rPr>
          <w:rFonts w:ascii="Times New Roman" w:eastAsia="Times New Roman" w:hAnsi="Times New Roman" w:cs="Times New Roman"/>
          <w:b/>
          <w:sz w:val="23"/>
          <w:szCs w:val="23"/>
        </w:rPr>
        <w:t>wil voorts in gaan op</w:t>
      </w:r>
      <w:r>
        <w:rPr>
          <w:rFonts w:ascii="Times New Roman" w:eastAsia="Times New Roman" w:hAnsi="Times New Roman" w:cs="Times New Roman"/>
          <w:b/>
          <w:sz w:val="23"/>
          <w:szCs w:val="23"/>
        </w:rPr>
        <w:t xml:space="preserve"> de kritiek van</w:t>
      </w:r>
      <w:r w:rsidR="00CE47A9">
        <w:rPr>
          <w:rFonts w:ascii="Times New Roman" w:eastAsia="Times New Roman" w:hAnsi="Times New Roman" w:cs="Times New Roman"/>
          <w:b/>
          <w:sz w:val="23"/>
          <w:szCs w:val="23"/>
        </w:rPr>
        <w:t xml:space="preserve"> Verslavingskunde Nederland </w:t>
      </w:r>
      <w:r>
        <w:rPr>
          <w:rFonts w:ascii="Times New Roman" w:eastAsia="Times New Roman" w:hAnsi="Times New Roman" w:cs="Times New Roman"/>
          <w:b/>
          <w:sz w:val="23"/>
          <w:szCs w:val="23"/>
        </w:rPr>
        <w:t>op het wetsvoorstel. Zoals eerder gezegd zal juist de bestaande praktijk beter gereguleerd worden waardoor handhaving op mis</w:t>
      </w:r>
      <w:r w:rsidR="00D60356">
        <w:rPr>
          <w:rFonts w:ascii="Times New Roman" w:eastAsia="Times New Roman" w:hAnsi="Times New Roman" w:cs="Times New Roman"/>
          <w:b/>
          <w:sz w:val="23"/>
          <w:szCs w:val="23"/>
        </w:rPr>
        <w:t>s</w:t>
      </w:r>
      <w:r>
        <w:rPr>
          <w:rFonts w:ascii="Times New Roman" w:eastAsia="Times New Roman" w:hAnsi="Times New Roman" w:cs="Times New Roman"/>
          <w:b/>
          <w:sz w:val="23"/>
          <w:szCs w:val="23"/>
        </w:rPr>
        <w:t xml:space="preserve">tanden beter mogelijk zal zijn. De initiatiefnemer </w:t>
      </w:r>
      <w:r>
        <w:rPr>
          <w:rFonts w:ascii="Times New Roman" w:eastAsia="Calibri" w:hAnsi="Times New Roman" w:cs="Times New Roman"/>
          <w:b/>
          <w:sz w:val="23"/>
          <w:szCs w:val="23"/>
        </w:rPr>
        <w:t>prefereert een goed gereguleerde situatie boven een ongereguleerde situatie zoals nu het geval is. Daarmee kan er ook beter worden ingezet op verantwoord schenken</w:t>
      </w:r>
      <w:r w:rsidR="00D60356">
        <w:rPr>
          <w:rFonts w:ascii="Times New Roman" w:eastAsia="Calibri" w:hAnsi="Times New Roman" w:cs="Times New Roman"/>
          <w:b/>
          <w:sz w:val="23"/>
          <w:szCs w:val="23"/>
        </w:rPr>
        <w:t>.</w:t>
      </w:r>
      <w:r>
        <w:rPr>
          <w:rFonts w:ascii="Times New Roman" w:eastAsia="Times New Roman" w:hAnsi="Times New Roman" w:cs="Times New Roman"/>
          <w:b/>
          <w:sz w:val="23"/>
          <w:szCs w:val="23"/>
        </w:rPr>
        <w:t xml:space="preserve"> </w:t>
      </w:r>
      <w:r w:rsidR="00162AA2">
        <w:rPr>
          <w:rFonts w:ascii="Times New Roman" w:eastAsia="Times New Roman" w:hAnsi="Times New Roman" w:cs="Times New Roman"/>
          <w:b/>
          <w:sz w:val="23"/>
          <w:szCs w:val="23"/>
        </w:rPr>
        <w:t xml:space="preserve">Daarnaast </w:t>
      </w:r>
      <w:r>
        <w:rPr>
          <w:rFonts w:ascii="Times New Roman" w:eastAsia="Times New Roman" w:hAnsi="Times New Roman" w:cs="Times New Roman"/>
          <w:b/>
          <w:sz w:val="23"/>
          <w:szCs w:val="23"/>
        </w:rPr>
        <w:t>blijkt uit de pilot van de VNG dat het vaak gaat om zeer geringe hoeveelheden die geschonken worden</w:t>
      </w:r>
      <w:r w:rsidR="00A02394">
        <w:rPr>
          <w:rFonts w:ascii="Times New Roman" w:eastAsia="Times New Roman" w:hAnsi="Times New Roman" w:cs="Times New Roman"/>
          <w:b/>
          <w:sz w:val="23"/>
          <w:szCs w:val="23"/>
        </w:rPr>
        <w:t>. Ook gaat het om</w:t>
      </w:r>
      <w:r>
        <w:rPr>
          <w:rFonts w:ascii="Times New Roman" w:eastAsia="Times New Roman" w:hAnsi="Times New Roman" w:cs="Times New Roman"/>
          <w:b/>
          <w:sz w:val="23"/>
          <w:szCs w:val="23"/>
        </w:rPr>
        <w:t xml:space="preserve"> beperkte tijden en dagen</w:t>
      </w:r>
      <w:r w:rsidR="00A02394">
        <w:rPr>
          <w:rFonts w:ascii="Times New Roman" w:eastAsia="Times New Roman" w:hAnsi="Times New Roman" w:cs="Times New Roman"/>
          <w:b/>
          <w:sz w:val="23"/>
          <w:szCs w:val="23"/>
        </w:rPr>
        <w:t xml:space="preserve"> zoals in de avond of in het weekend</w:t>
      </w:r>
      <w:r>
        <w:rPr>
          <w:rFonts w:ascii="Times New Roman" w:eastAsia="Times New Roman" w:hAnsi="Times New Roman" w:cs="Times New Roman"/>
          <w:b/>
          <w:sz w:val="23"/>
          <w:szCs w:val="23"/>
        </w:rPr>
        <w:t>. Hierdoor draagt het niet bij aan normalisering van alcohol en heeft het geen extra negatief effect op kwetsbare groepen.</w:t>
      </w:r>
      <w:r w:rsidR="00CE47A9">
        <w:rPr>
          <w:rFonts w:ascii="Times New Roman" w:eastAsia="Times New Roman" w:hAnsi="Times New Roman" w:cs="Times New Roman"/>
          <w:b/>
          <w:sz w:val="23"/>
          <w:szCs w:val="23"/>
        </w:rPr>
        <w:t xml:space="preserve"> Zoals eerder gesteld ondersteunt de initiatiefnemer de ontmoediging van </w:t>
      </w:r>
      <w:r>
        <w:rPr>
          <w:rFonts w:ascii="Times New Roman" w:eastAsia="Times New Roman" w:hAnsi="Times New Roman" w:cs="Times New Roman"/>
          <w:b/>
          <w:sz w:val="23"/>
          <w:szCs w:val="23"/>
        </w:rPr>
        <w:t xml:space="preserve">problematisch </w:t>
      </w:r>
      <w:r w:rsidR="00CE47A9">
        <w:rPr>
          <w:rFonts w:ascii="Times New Roman" w:eastAsia="Times New Roman" w:hAnsi="Times New Roman" w:cs="Times New Roman"/>
          <w:b/>
          <w:sz w:val="23"/>
          <w:szCs w:val="23"/>
        </w:rPr>
        <w:t xml:space="preserve">alcoholgebruik. </w:t>
      </w:r>
    </w:p>
    <w:p w14:paraId="4681CE7B" w14:textId="77777777" w:rsidR="009C1557" w:rsidRPr="00D93E12" w:rsidRDefault="009C1557" w:rsidP="00D93E12">
      <w:pPr>
        <w:autoSpaceDE w:val="0"/>
        <w:autoSpaceDN w:val="0"/>
        <w:adjustRightInd w:val="0"/>
        <w:spacing w:after="0" w:line="240" w:lineRule="auto"/>
        <w:rPr>
          <w:rFonts w:ascii="Arial" w:hAnsi="Arial" w:cs="Arial"/>
          <w:color w:val="000000"/>
          <w:sz w:val="24"/>
          <w:szCs w:val="24"/>
        </w:rPr>
      </w:pPr>
    </w:p>
    <w:p w14:paraId="7CDB2BC8" w14:textId="77777777" w:rsidR="00CE47A9" w:rsidRDefault="004A0F42" w:rsidP="004A0F42">
      <w:pPr>
        <w:spacing w:after="0" w:line="276" w:lineRule="auto"/>
        <w:rPr>
          <w:rFonts w:ascii="Times New Roman" w:eastAsia="Times New Roman" w:hAnsi="Times New Roman" w:cs="Times New Roman"/>
          <w:sz w:val="23"/>
          <w:szCs w:val="23"/>
        </w:rPr>
      </w:pPr>
      <w:r w:rsidRPr="00FA498D">
        <w:rPr>
          <w:rFonts w:ascii="Times New Roman" w:eastAsia="Times New Roman" w:hAnsi="Times New Roman" w:cs="Times New Roman"/>
          <w:sz w:val="23"/>
          <w:szCs w:val="23"/>
        </w:rPr>
        <w:t xml:space="preserve">De leden van de SP-fractie steunen het voorstel om te komen tot mengformules waarbij ondernemers in andere sectoren ook alcohol kunnen schenken of verkopen dan ook niet. Ondernemers moeten ondersteund worden en het is zeer betreurenswaardig als bedrijven de deuren moeten sluiten, maar </w:t>
      </w:r>
      <w:r w:rsidR="00C90440" w:rsidRPr="00FA498D">
        <w:rPr>
          <w:rFonts w:ascii="Times New Roman" w:eastAsia="Times New Roman" w:hAnsi="Times New Roman" w:cs="Times New Roman"/>
          <w:sz w:val="23"/>
          <w:szCs w:val="23"/>
        </w:rPr>
        <w:t>genoem</w:t>
      </w:r>
      <w:r w:rsidRPr="00FA498D">
        <w:rPr>
          <w:rFonts w:ascii="Times New Roman" w:eastAsia="Times New Roman" w:hAnsi="Times New Roman" w:cs="Times New Roman"/>
          <w:sz w:val="23"/>
          <w:szCs w:val="23"/>
        </w:rPr>
        <w:t xml:space="preserve">de leden menen dat een oplossing hiervoor niet ten koste mag gaan van de volksgezondheid. </w:t>
      </w:r>
      <w:r w:rsidR="00C90440" w:rsidRPr="00FA498D">
        <w:rPr>
          <w:rFonts w:ascii="Times New Roman" w:eastAsia="Times New Roman" w:hAnsi="Times New Roman" w:cs="Times New Roman"/>
          <w:sz w:val="23"/>
          <w:szCs w:val="23"/>
        </w:rPr>
        <w:t xml:space="preserve">Zij </w:t>
      </w:r>
      <w:r w:rsidRPr="00FA498D">
        <w:rPr>
          <w:rFonts w:ascii="Times New Roman" w:eastAsia="Times New Roman" w:hAnsi="Times New Roman" w:cs="Times New Roman"/>
          <w:sz w:val="23"/>
          <w:szCs w:val="23"/>
        </w:rPr>
        <w:t>vragen waarom er in het geheel niet ingegaan wordt op de mogelijke gezondheidseffecten van het voorstel. Kan de indiener een afweging maken tussen de (negatieve) gezondheidseffecten die zijn voorstel oplevert ten opzichte van de door hem verwachtte (positieve) economische gevolgen?</w:t>
      </w:r>
      <w:r w:rsidR="009C1557">
        <w:rPr>
          <w:rFonts w:ascii="Times New Roman" w:eastAsia="Times New Roman" w:hAnsi="Times New Roman" w:cs="Times New Roman"/>
          <w:sz w:val="23"/>
          <w:szCs w:val="23"/>
        </w:rPr>
        <w:t xml:space="preserve"> </w:t>
      </w:r>
    </w:p>
    <w:p w14:paraId="4611A8CF" w14:textId="77777777" w:rsidR="00CE47A9" w:rsidRDefault="00CE47A9" w:rsidP="004A0F42">
      <w:pPr>
        <w:spacing w:after="0" w:line="276" w:lineRule="auto"/>
        <w:rPr>
          <w:rFonts w:ascii="Times New Roman" w:eastAsia="Times New Roman" w:hAnsi="Times New Roman" w:cs="Times New Roman"/>
          <w:sz w:val="23"/>
          <w:szCs w:val="23"/>
        </w:rPr>
      </w:pPr>
    </w:p>
    <w:p w14:paraId="2E85D80E" w14:textId="1FFB4C9C" w:rsidR="00E17940" w:rsidRDefault="00162AA2" w:rsidP="004A0F42">
      <w:pPr>
        <w:spacing w:after="0" w:line="276" w:lineRule="auto"/>
        <w:rPr>
          <w:rFonts w:ascii="Times New Roman" w:eastAsia="Times New Roman" w:hAnsi="Times New Roman" w:cs="Times New Roman"/>
          <w:b/>
          <w:sz w:val="23"/>
          <w:szCs w:val="23"/>
        </w:rPr>
      </w:pPr>
      <w:r>
        <w:rPr>
          <w:rFonts w:ascii="Times New Roman" w:eastAsia="Times New Roman" w:hAnsi="Times New Roman" w:cs="Times New Roman"/>
          <w:b/>
          <w:sz w:val="23"/>
          <w:szCs w:val="23"/>
        </w:rPr>
        <w:t>De initiatiefnemer benadrukt</w:t>
      </w:r>
      <w:r w:rsidR="00566BD2">
        <w:rPr>
          <w:rFonts w:ascii="Times New Roman" w:eastAsia="Times New Roman" w:hAnsi="Times New Roman" w:cs="Times New Roman"/>
          <w:b/>
          <w:sz w:val="23"/>
          <w:szCs w:val="23"/>
        </w:rPr>
        <w:t xml:space="preserve"> dat</w:t>
      </w:r>
      <w:r>
        <w:rPr>
          <w:rFonts w:ascii="Times New Roman" w:eastAsia="Times New Roman" w:hAnsi="Times New Roman" w:cs="Times New Roman"/>
          <w:b/>
          <w:sz w:val="23"/>
          <w:szCs w:val="23"/>
        </w:rPr>
        <w:t xml:space="preserve"> dit wetsvoorstel niet voorbijgaat aan mogelijk negatieve gezondheidseffecten en verwijst daarbij naar de antwoorden die zijn gegeven op vragen van de leden van het CDA. Ook is het zo dat uit de genoemde </w:t>
      </w:r>
      <w:r w:rsidR="00E17940">
        <w:rPr>
          <w:rFonts w:ascii="Times New Roman" w:eastAsia="Times New Roman" w:hAnsi="Times New Roman" w:cs="Times New Roman"/>
          <w:b/>
          <w:sz w:val="23"/>
          <w:szCs w:val="23"/>
        </w:rPr>
        <w:t xml:space="preserve">onderzoeken </w:t>
      </w:r>
      <w:r>
        <w:rPr>
          <w:rFonts w:ascii="Times New Roman" w:eastAsia="Times New Roman" w:hAnsi="Times New Roman" w:cs="Times New Roman"/>
          <w:b/>
          <w:sz w:val="23"/>
          <w:szCs w:val="23"/>
        </w:rPr>
        <w:t xml:space="preserve">niet valt op te maken </w:t>
      </w:r>
      <w:r w:rsidR="00E17940">
        <w:rPr>
          <w:rFonts w:ascii="Times New Roman" w:eastAsia="Times New Roman" w:hAnsi="Times New Roman" w:cs="Times New Roman"/>
          <w:b/>
          <w:sz w:val="23"/>
          <w:szCs w:val="23"/>
        </w:rPr>
        <w:t>of</w:t>
      </w:r>
      <w:r>
        <w:rPr>
          <w:rFonts w:ascii="Times New Roman" w:eastAsia="Times New Roman" w:hAnsi="Times New Roman" w:cs="Times New Roman"/>
          <w:b/>
          <w:sz w:val="23"/>
          <w:szCs w:val="23"/>
        </w:rPr>
        <w:t xml:space="preserve">, </w:t>
      </w:r>
      <w:r w:rsidR="00E17940">
        <w:rPr>
          <w:rFonts w:ascii="Times New Roman" w:eastAsia="Times New Roman" w:hAnsi="Times New Roman" w:cs="Times New Roman"/>
          <w:b/>
          <w:sz w:val="23"/>
          <w:szCs w:val="23"/>
        </w:rPr>
        <w:t xml:space="preserve">wat </w:t>
      </w:r>
      <w:r>
        <w:rPr>
          <w:rFonts w:ascii="Times New Roman" w:eastAsia="Times New Roman" w:hAnsi="Times New Roman" w:cs="Times New Roman"/>
          <w:b/>
          <w:sz w:val="23"/>
          <w:szCs w:val="23"/>
        </w:rPr>
        <w:t xml:space="preserve">en in welke mate er sprake gaat zijn van </w:t>
      </w:r>
      <w:r w:rsidR="00E17940">
        <w:rPr>
          <w:rFonts w:ascii="Times New Roman" w:eastAsia="Times New Roman" w:hAnsi="Times New Roman" w:cs="Times New Roman"/>
          <w:b/>
          <w:sz w:val="23"/>
          <w:szCs w:val="23"/>
        </w:rPr>
        <w:t xml:space="preserve">negatieve gezondheidseffecten. In het </w:t>
      </w:r>
      <w:r w:rsidR="002C6E74">
        <w:rPr>
          <w:rFonts w:ascii="Times New Roman" w:eastAsia="Times New Roman" w:hAnsi="Times New Roman" w:cs="Times New Roman"/>
          <w:b/>
          <w:sz w:val="23"/>
          <w:szCs w:val="23"/>
        </w:rPr>
        <w:t>eerdergenoemde</w:t>
      </w:r>
      <w:r w:rsidR="00E17940">
        <w:rPr>
          <w:rFonts w:ascii="Times New Roman" w:eastAsia="Times New Roman" w:hAnsi="Times New Roman" w:cs="Times New Roman"/>
          <w:b/>
          <w:sz w:val="23"/>
          <w:szCs w:val="23"/>
        </w:rPr>
        <w:t xml:space="preserve"> rapport van Berenschot staat namelijk dat de mate waarin effecten op zullen treden als </w:t>
      </w:r>
      <w:r w:rsidR="00D60356">
        <w:rPr>
          <w:rFonts w:ascii="Times New Roman" w:eastAsia="Times New Roman" w:hAnsi="Times New Roman" w:cs="Times New Roman"/>
          <w:b/>
          <w:sz w:val="23"/>
          <w:szCs w:val="23"/>
        </w:rPr>
        <w:t>‘</w:t>
      </w:r>
      <w:r w:rsidR="00E17940">
        <w:rPr>
          <w:rFonts w:ascii="Times New Roman" w:eastAsia="Times New Roman" w:hAnsi="Times New Roman" w:cs="Times New Roman"/>
          <w:b/>
          <w:sz w:val="23"/>
          <w:szCs w:val="23"/>
        </w:rPr>
        <w:t>onzeker</w:t>
      </w:r>
      <w:r w:rsidR="00D60356">
        <w:rPr>
          <w:rFonts w:ascii="Times New Roman" w:eastAsia="Times New Roman" w:hAnsi="Times New Roman" w:cs="Times New Roman"/>
          <w:b/>
          <w:sz w:val="23"/>
          <w:szCs w:val="23"/>
        </w:rPr>
        <w:t>’</w:t>
      </w:r>
      <w:r w:rsidR="00E17940">
        <w:rPr>
          <w:rFonts w:ascii="Times New Roman" w:eastAsia="Times New Roman" w:hAnsi="Times New Roman" w:cs="Times New Roman"/>
          <w:b/>
          <w:sz w:val="23"/>
          <w:szCs w:val="23"/>
        </w:rPr>
        <w:t xml:space="preserve"> en </w:t>
      </w:r>
      <w:r w:rsidR="00D60356">
        <w:rPr>
          <w:rFonts w:ascii="Times New Roman" w:eastAsia="Times New Roman" w:hAnsi="Times New Roman" w:cs="Times New Roman"/>
          <w:b/>
          <w:sz w:val="23"/>
          <w:szCs w:val="23"/>
        </w:rPr>
        <w:t>‘</w:t>
      </w:r>
      <w:r w:rsidR="00E17940">
        <w:rPr>
          <w:rFonts w:ascii="Times New Roman" w:eastAsia="Times New Roman" w:hAnsi="Times New Roman" w:cs="Times New Roman"/>
          <w:b/>
          <w:sz w:val="23"/>
          <w:szCs w:val="23"/>
        </w:rPr>
        <w:t>onduidelijk</w:t>
      </w:r>
      <w:r w:rsidR="00D60356">
        <w:rPr>
          <w:rFonts w:ascii="Times New Roman" w:eastAsia="Times New Roman" w:hAnsi="Times New Roman" w:cs="Times New Roman"/>
          <w:b/>
          <w:sz w:val="23"/>
          <w:szCs w:val="23"/>
        </w:rPr>
        <w:t>’</w:t>
      </w:r>
      <w:r w:rsidR="00E17940">
        <w:rPr>
          <w:rFonts w:ascii="Times New Roman" w:eastAsia="Times New Roman" w:hAnsi="Times New Roman" w:cs="Times New Roman"/>
          <w:b/>
          <w:sz w:val="23"/>
          <w:szCs w:val="23"/>
        </w:rPr>
        <w:t xml:space="preserve"> worden aangemerkt. </w:t>
      </w:r>
      <w:r>
        <w:rPr>
          <w:rFonts w:ascii="Times New Roman" w:eastAsia="Times New Roman" w:hAnsi="Times New Roman" w:cs="Times New Roman"/>
          <w:b/>
          <w:sz w:val="23"/>
          <w:szCs w:val="23"/>
        </w:rPr>
        <w:t>De b</w:t>
      </w:r>
      <w:r w:rsidR="00E17940">
        <w:rPr>
          <w:rFonts w:ascii="Times New Roman" w:eastAsia="Times New Roman" w:hAnsi="Times New Roman" w:cs="Times New Roman"/>
          <w:b/>
          <w:sz w:val="23"/>
          <w:szCs w:val="23"/>
        </w:rPr>
        <w:t xml:space="preserve">estaande praktijk </w:t>
      </w:r>
      <w:r>
        <w:rPr>
          <w:rFonts w:ascii="Times New Roman" w:eastAsia="Times New Roman" w:hAnsi="Times New Roman" w:cs="Times New Roman"/>
          <w:b/>
          <w:sz w:val="23"/>
          <w:szCs w:val="23"/>
        </w:rPr>
        <w:t xml:space="preserve">wijkt op dit moment af </w:t>
      </w:r>
      <w:r w:rsidR="00E17940">
        <w:rPr>
          <w:rFonts w:ascii="Times New Roman" w:eastAsia="Times New Roman" w:hAnsi="Times New Roman" w:cs="Times New Roman"/>
          <w:b/>
          <w:sz w:val="23"/>
          <w:szCs w:val="23"/>
        </w:rPr>
        <w:t xml:space="preserve">van de geldende wettelijke bepalingen. Dit wetsvoorstel zorgt </w:t>
      </w:r>
      <w:r w:rsidR="003F28C8">
        <w:rPr>
          <w:rFonts w:ascii="Times New Roman" w:eastAsia="Times New Roman" w:hAnsi="Times New Roman" w:cs="Times New Roman"/>
          <w:b/>
          <w:sz w:val="23"/>
          <w:szCs w:val="23"/>
        </w:rPr>
        <w:t>er</w:t>
      </w:r>
      <w:r w:rsidR="00E17940">
        <w:rPr>
          <w:rFonts w:ascii="Times New Roman" w:eastAsia="Times New Roman" w:hAnsi="Times New Roman" w:cs="Times New Roman"/>
          <w:b/>
          <w:sz w:val="23"/>
          <w:szCs w:val="23"/>
        </w:rPr>
        <w:t xml:space="preserve">voor dat </w:t>
      </w:r>
      <w:r w:rsidR="003F28C8">
        <w:rPr>
          <w:rFonts w:ascii="Times New Roman" w:eastAsia="Times New Roman" w:hAnsi="Times New Roman" w:cs="Times New Roman"/>
          <w:b/>
          <w:sz w:val="23"/>
          <w:szCs w:val="23"/>
        </w:rPr>
        <w:t>de bestaande praktijk beter gereguleerd wordt</w:t>
      </w:r>
      <w:r w:rsidR="00D60356">
        <w:rPr>
          <w:rFonts w:ascii="Times New Roman" w:eastAsia="Times New Roman" w:hAnsi="Times New Roman" w:cs="Times New Roman"/>
          <w:b/>
          <w:sz w:val="23"/>
          <w:szCs w:val="23"/>
        </w:rPr>
        <w:t>.</w:t>
      </w:r>
      <w:r w:rsidR="003F28C8">
        <w:rPr>
          <w:rFonts w:ascii="Times New Roman" w:eastAsia="Times New Roman" w:hAnsi="Times New Roman" w:cs="Times New Roman"/>
          <w:b/>
          <w:sz w:val="23"/>
          <w:szCs w:val="23"/>
        </w:rPr>
        <w:t xml:space="preserve"> </w:t>
      </w:r>
      <w:r w:rsidR="00D60356">
        <w:rPr>
          <w:rFonts w:ascii="Times New Roman" w:eastAsia="Times New Roman" w:hAnsi="Times New Roman" w:cs="Times New Roman"/>
          <w:b/>
          <w:sz w:val="23"/>
          <w:szCs w:val="23"/>
        </w:rPr>
        <w:t>Dat komt</w:t>
      </w:r>
      <w:r w:rsidR="003F28C8">
        <w:rPr>
          <w:rFonts w:ascii="Times New Roman" w:eastAsia="Times New Roman" w:hAnsi="Times New Roman" w:cs="Times New Roman"/>
          <w:b/>
          <w:sz w:val="23"/>
          <w:szCs w:val="23"/>
        </w:rPr>
        <w:t xml:space="preserve"> volgens de initiatiefnemer de volksgezondheid ten goede. Ter illustratie is het goed om te vermelden dat </w:t>
      </w:r>
      <w:r w:rsidR="00D60356">
        <w:rPr>
          <w:rFonts w:ascii="Times New Roman" w:eastAsia="Times New Roman" w:hAnsi="Times New Roman" w:cs="Times New Roman"/>
          <w:b/>
          <w:sz w:val="23"/>
          <w:szCs w:val="23"/>
        </w:rPr>
        <w:t xml:space="preserve">het </w:t>
      </w:r>
      <w:r w:rsidR="003F28C8">
        <w:rPr>
          <w:rFonts w:ascii="Times New Roman" w:eastAsia="Times New Roman" w:hAnsi="Times New Roman" w:cs="Times New Roman"/>
          <w:b/>
          <w:sz w:val="23"/>
          <w:szCs w:val="23"/>
        </w:rPr>
        <w:t xml:space="preserve">in de huidige ongereguleerde situatie voorkomt dat ondernemers ook sterke dranken zoals whisky schenken in hun winkel of kapperszaak. In het voorliggende initiatiefwetsvoorstel is dit verboden. Bij een goed gereguleerde situatie kan hier dus beter op gehandhaafd worden. </w:t>
      </w:r>
    </w:p>
    <w:p w14:paraId="5FBE562B" w14:textId="77777777" w:rsidR="00E17940" w:rsidRDefault="00E17940" w:rsidP="004A0F42">
      <w:pPr>
        <w:spacing w:after="0" w:line="276" w:lineRule="auto"/>
        <w:rPr>
          <w:rFonts w:ascii="Times New Roman" w:eastAsia="Times New Roman" w:hAnsi="Times New Roman" w:cs="Times New Roman"/>
          <w:b/>
          <w:sz w:val="23"/>
          <w:szCs w:val="23"/>
        </w:rPr>
      </w:pPr>
    </w:p>
    <w:p w14:paraId="23FC9B98" w14:textId="1586C557" w:rsidR="00CE47A9" w:rsidRPr="00CE47A9" w:rsidRDefault="003F28C8" w:rsidP="004A0F42">
      <w:pPr>
        <w:spacing w:after="0" w:line="276" w:lineRule="auto"/>
        <w:rPr>
          <w:rFonts w:ascii="Times New Roman" w:eastAsia="Times New Roman" w:hAnsi="Times New Roman" w:cs="Times New Roman"/>
          <w:b/>
          <w:sz w:val="23"/>
          <w:szCs w:val="23"/>
        </w:rPr>
      </w:pPr>
      <w:r>
        <w:rPr>
          <w:rFonts w:ascii="Times New Roman" w:eastAsia="Times New Roman" w:hAnsi="Times New Roman" w:cs="Times New Roman"/>
          <w:b/>
          <w:sz w:val="23"/>
          <w:szCs w:val="23"/>
        </w:rPr>
        <w:t>Voor de positieve economische effecten verwijst</w:t>
      </w:r>
      <w:r w:rsidR="00CE47A9">
        <w:rPr>
          <w:rFonts w:ascii="Times New Roman" w:eastAsia="Times New Roman" w:hAnsi="Times New Roman" w:cs="Times New Roman"/>
          <w:b/>
          <w:sz w:val="23"/>
          <w:szCs w:val="23"/>
        </w:rPr>
        <w:t xml:space="preserve"> de initiatiefnemer nogmaals op de resultaten van de pilot, waaruit blijkt dat ondernemers overweldigend positief zijn over de kansen die </w:t>
      </w:r>
      <w:r w:rsidR="005A44B6">
        <w:rPr>
          <w:rFonts w:ascii="Times New Roman" w:eastAsia="Times New Roman" w:hAnsi="Times New Roman" w:cs="Times New Roman"/>
          <w:b/>
          <w:sz w:val="23"/>
          <w:szCs w:val="23"/>
        </w:rPr>
        <w:t>mengformules</w:t>
      </w:r>
      <w:r w:rsidR="00CE47A9">
        <w:rPr>
          <w:rFonts w:ascii="Times New Roman" w:eastAsia="Times New Roman" w:hAnsi="Times New Roman" w:cs="Times New Roman"/>
          <w:b/>
          <w:sz w:val="23"/>
          <w:szCs w:val="23"/>
        </w:rPr>
        <w:t xml:space="preserve"> hen </w:t>
      </w:r>
      <w:r w:rsidR="005A44B6" w:rsidRPr="00CE47A9">
        <w:rPr>
          <w:rFonts w:ascii="Times New Roman" w:eastAsia="Times New Roman" w:hAnsi="Times New Roman" w:cs="Times New Roman"/>
          <w:b/>
          <w:sz w:val="23"/>
          <w:szCs w:val="23"/>
        </w:rPr>
        <w:t>bied</w:t>
      </w:r>
      <w:r w:rsidR="005A44B6">
        <w:rPr>
          <w:rFonts w:ascii="Times New Roman" w:eastAsia="Times New Roman" w:hAnsi="Times New Roman" w:cs="Times New Roman"/>
          <w:b/>
          <w:sz w:val="23"/>
          <w:szCs w:val="23"/>
        </w:rPr>
        <w:t>en</w:t>
      </w:r>
      <w:r w:rsidR="00CE47A9" w:rsidRPr="00CE47A9">
        <w:rPr>
          <w:rFonts w:ascii="Times New Roman" w:eastAsia="Times New Roman" w:hAnsi="Times New Roman" w:cs="Times New Roman"/>
          <w:b/>
          <w:sz w:val="23"/>
          <w:szCs w:val="23"/>
        </w:rPr>
        <w:t>. Zij geven aan:</w:t>
      </w:r>
    </w:p>
    <w:p w14:paraId="2CE9E63E" w14:textId="7EB8E07D" w:rsidR="00CE47A9" w:rsidRPr="00953769" w:rsidRDefault="002C6E74" w:rsidP="00CE47A9">
      <w:pPr>
        <w:pStyle w:val="Lijstalinea"/>
        <w:numPr>
          <w:ilvl w:val="0"/>
          <w:numId w:val="3"/>
        </w:numPr>
        <w:spacing w:line="276" w:lineRule="auto"/>
        <w:rPr>
          <w:rFonts w:ascii="Times New Roman" w:eastAsia="Times New Roman" w:hAnsi="Times New Roman" w:cs="Times New Roman"/>
          <w:b/>
          <w:sz w:val="23"/>
          <w:szCs w:val="23"/>
          <w:lang w:val="nl-NL"/>
        </w:rPr>
      </w:pPr>
      <w:r w:rsidRPr="00953769">
        <w:rPr>
          <w:rFonts w:ascii="Times New Roman" w:eastAsia="Times New Roman" w:hAnsi="Times New Roman" w:cs="Times New Roman"/>
          <w:b/>
          <w:sz w:val="23"/>
          <w:szCs w:val="23"/>
          <w:lang w:val="nl-NL"/>
        </w:rPr>
        <w:t>Meer</w:t>
      </w:r>
      <w:r w:rsidR="00CE47A9" w:rsidRPr="00953769">
        <w:rPr>
          <w:rFonts w:ascii="Times New Roman" w:eastAsia="Times New Roman" w:hAnsi="Times New Roman" w:cs="Times New Roman"/>
          <w:b/>
          <w:sz w:val="23"/>
          <w:szCs w:val="23"/>
          <w:lang w:val="nl-NL"/>
        </w:rPr>
        <w:t xml:space="preserve"> beleving te kunnen bieden (82%)</w:t>
      </w:r>
    </w:p>
    <w:p w14:paraId="2432B211" w14:textId="15891E3D" w:rsidR="00CE47A9" w:rsidRPr="00953769" w:rsidRDefault="002C6E74" w:rsidP="00CE47A9">
      <w:pPr>
        <w:pStyle w:val="Lijstalinea"/>
        <w:numPr>
          <w:ilvl w:val="0"/>
          <w:numId w:val="3"/>
        </w:numPr>
        <w:spacing w:line="276" w:lineRule="auto"/>
        <w:rPr>
          <w:rFonts w:ascii="Times New Roman" w:eastAsia="Times New Roman" w:hAnsi="Times New Roman" w:cs="Times New Roman"/>
          <w:b/>
          <w:sz w:val="23"/>
          <w:szCs w:val="23"/>
          <w:lang w:val="nl-NL"/>
        </w:rPr>
      </w:pPr>
      <w:r w:rsidRPr="00953769">
        <w:rPr>
          <w:rFonts w:ascii="Times New Roman" w:eastAsia="Times New Roman" w:hAnsi="Times New Roman" w:cs="Times New Roman"/>
          <w:b/>
          <w:sz w:val="23"/>
          <w:szCs w:val="23"/>
          <w:lang w:val="nl-NL"/>
        </w:rPr>
        <w:lastRenderedPageBreak/>
        <w:t>Meer</w:t>
      </w:r>
      <w:r w:rsidR="00CE47A9" w:rsidRPr="00953769">
        <w:rPr>
          <w:rFonts w:ascii="Times New Roman" w:eastAsia="Times New Roman" w:hAnsi="Times New Roman" w:cs="Times New Roman"/>
          <w:b/>
          <w:sz w:val="23"/>
          <w:szCs w:val="23"/>
          <w:lang w:val="nl-NL"/>
        </w:rPr>
        <w:t xml:space="preserve"> klanten/gasten in hun zaak (47%)</w:t>
      </w:r>
    </w:p>
    <w:p w14:paraId="47E5EBF9" w14:textId="4859C355" w:rsidR="00CE47A9" w:rsidRPr="00953769" w:rsidRDefault="002C6E74" w:rsidP="00CE47A9">
      <w:pPr>
        <w:pStyle w:val="Lijstalinea"/>
        <w:numPr>
          <w:ilvl w:val="0"/>
          <w:numId w:val="3"/>
        </w:numPr>
        <w:spacing w:line="276" w:lineRule="auto"/>
        <w:rPr>
          <w:rFonts w:ascii="Times New Roman" w:eastAsia="Times New Roman" w:hAnsi="Times New Roman" w:cs="Times New Roman"/>
          <w:b/>
          <w:sz w:val="23"/>
          <w:szCs w:val="23"/>
          <w:lang w:val="nl-NL"/>
        </w:rPr>
      </w:pPr>
      <w:r w:rsidRPr="00953769">
        <w:rPr>
          <w:rFonts w:ascii="Times New Roman" w:eastAsia="Times New Roman" w:hAnsi="Times New Roman" w:cs="Times New Roman"/>
          <w:b/>
          <w:sz w:val="23"/>
          <w:szCs w:val="23"/>
          <w:lang w:val="nl-NL"/>
        </w:rPr>
        <w:t>Meer</w:t>
      </w:r>
      <w:r w:rsidR="00CE47A9" w:rsidRPr="00953769">
        <w:rPr>
          <w:rFonts w:ascii="Times New Roman" w:eastAsia="Times New Roman" w:hAnsi="Times New Roman" w:cs="Times New Roman"/>
          <w:b/>
          <w:sz w:val="23"/>
          <w:szCs w:val="23"/>
          <w:lang w:val="nl-NL"/>
        </w:rPr>
        <w:t xml:space="preserve"> levendigheid in de winkelgebieden (65%)</w:t>
      </w:r>
    </w:p>
    <w:p w14:paraId="5A9A9954" w14:textId="36A75E0F" w:rsidR="00CE47A9" w:rsidRPr="00CE47A9" w:rsidRDefault="002C6E74" w:rsidP="00CE47A9">
      <w:pPr>
        <w:pStyle w:val="Lijstalinea"/>
        <w:numPr>
          <w:ilvl w:val="0"/>
          <w:numId w:val="3"/>
        </w:numPr>
        <w:spacing w:line="276" w:lineRule="auto"/>
        <w:rPr>
          <w:rFonts w:ascii="Times New Roman" w:eastAsia="Times New Roman" w:hAnsi="Times New Roman" w:cs="Times New Roman"/>
          <w:b/>
          <w:sz w:val="23"/>
          <w:szCs w:val="23"/>
        </w:rPr>
      </w:pPr>
      <w:proofErr w:type="spellStart"/>
      <w:r>
        <w:rPr>
          <w:rFonts w:ascii="Times New Roman" w:eastAsia="Times New Roman" w:hAnsi="Times New Roman" w:cs="Times New Roman"/>
          <w:b/>
          <w:sz w:val="23"/>
          <w:szCs w:val="23"/>
        </w:rPr>
        <w:t>B</w:t>
      </w:r>
      <w:r w:rsidR="00CE47A9" w:rsidRPr="00CE47A9">
        <w:rPr>
          <w:rFonts w:ascii="Times New Roman" w:eastAsia="Times New Roman" w:hAnsi="Times New Roman" w:cs="Times New Roman"/>
          <w:b/>
          <w:sz w:val="23"/>
          <w:szCs w:val="23"/>
        </w:rPr>
        <w:t>etere</w:t>
      </w:r>
      <w:proofErr w:type="spellEnd"/>
      <w:r w:rsidR="00CE47A9" w:rsidRPr="00CE47A9">
        <w:rPr>
          <w:rFonts w:ascii="Times New Roman" w:eastAsia="Times New Roman" w:hAnsi="Times New Roman" w:cs="Times New Roman"/>
          <w:b/>
          <w:sz w:val="23"/>
          <w:szCs w:val="23"/>
        </w:rPr>
        <w:t xml:space="preserve"> </w:t>
      </w:r>
      <w:proofErr w:type="spellStart"/>
      <w:r w:rsidR="00CE47A9" w:rsidRPr="00CE47A9">
        <w:rPr>
          <w:rFonts w:ascii="Times New Roman" w:eastAsia="Times New Roman" w:hAnsi="Times New Roman" w:cs="Times New Roman"/>
          <w:b/>
          <w:sz w:val="23"/>
          <w:szCs w:val="23"/>
        </w:rPr>
        <w:t>samenwerking</w:t>
      </w:r>
      <w:proofErr w:type="spellEnd"/>
      <w:r w:rsidR="00CE47A9" w:rsidRPr="00CE47A9">
        <w:rPr>
          <w:rFonts w:ascii="Times New Roman" w:eastAsia="Times New Roman" w:hAnsi="Times New Roman" w:cs="Times New Roman"/>
          <w:b/>
          <w:sz w:val="23"/>
          <w:szCs w:val="23"/>
        </w:rPr>
        <w:t xml:space="preserve"> </w:t>
      </w:r>
      <w:proofErr w:type="spellStart"/>
      <w:r w:rsidR="00CE47A9" w:rsidRPr="00CE47A9">
        <w:rPr>
          <w:rFonts w:ascii="Times New Roman" w:eastAsia="Times New Roman" w:hAnsi="Times New Roman" w:cs="Times New Roman"/>
          <w:b/>
          <w:sz w:val="23"/>
          <w:szCs w:val="23"/>
        </w:rPr>
        <w:t>tussen</w:t>
      </w:r>
      <w:proofErr w:type="spellEnd"/>
      <w:r w:rsidR="00CE47A9" w:rsidRPr="00CE47A9">
        <w:rPr>
          <w:rFonts w:ascii="Times New Roman" w:eastAsia="Times New Roman" w:hAnsi="Times New Roman" w:cs="Times New Roman"/>
          <w:b/>
          <w:sz w:val="23"/>
          <w:szCs w:val="23"/>
        </w:rPr>
        <w:t xml:space="preserve"> </w:t>
      </w:r>
      <w:proofErr w:type="spellStart"/>
      <w:r w:rsidR="00CE47A9" w:rsidRPr="00CE47A9">
        <w:rPr>
          <w:rFonts w:ascii="Times New Roman" w:eastAsia="Times New Roman" w:hAnsi="Times New Roman" w:cs="Times New Roman"/>
          <w:b/>
          <w:sz w:val="23"/>
          <w:szCs w:val="23"/>
        </w:rPr>
        <w:t>ondernemers</w:t>
      </w:r>
      <w:proofErr w:type="spellEnd"/>
      <w:r w:rsidR="00CE47A9" w:rsidRPr="00CE47A9">
        <w:rPr>
          <w:rFonts w:ascii="Times New Roman" w:eastAsia="Times New Roman" w:hAnsi="Times New Roman" w:cs="Times New Roman"/>
          <w:b/>
          <w:sz w:val="23"/>
          <w:szCs w:val="23"/>
        </w:rPr>
        <w:t xml:space="preserve"> (71%)</w:t>
      </w:r>
    </w:p>
    <w:p w14:paraId="77F91E9A" w14:textId="4DD0388B" w:rsidR="00CE47A9" w:rsidRPr="00953769" w:rsidRDefault="002C6E74" w:rsidP="00CE47A9">
      <w:pPr>
        <w:pStyle w:val="Lijstalinea"/>
        <w:numPr>
          <w:ilvl w:val="0"/>
          <w:numId w:val="3"/>
        </w:numPr>
        <w:spacing w:line="276" w:lineRule="auto"/>
        <w:rPr>
          <w:rFonts w:ascii="Times New Roman" w:eastAsia="Times New Roman" w:hAnsi="Times New Roman" w:cs="Times New Roman"/>
          <w:b/>
          <w:sz w:val="23"/>
          <w:szCs w:val="23"/>
          <w:lang w:val="nl-NL"/>
        </w:rPr>
      </w:pPr>
      <w:r w:rsidRPr="00953769">
        <w:rPr>
          <w:rFonts w:ascii="Times New Roman" w:eastAsia="Times New Roman" w:hAnsi="Times New Roman" w:cs="Times New Roman"/>
          <w:b/>
          <w:sz w:val="23"/>
          <w:szCs w:val="23"/>
          <w:lang w:val="nl-NL"/>
        </w:rPr>
        <w:t>Meer</w:t>
      </w:r>
      <w:r w:rsidR="00CE47A9" w:rsidRPr="00953769">
        <w:rPr>
          <w:rFonts w:ascii="Times New Roman" w:eastAsia="Times New Roman" w:hAnsi="Times New Roman" w:cs="Times New Roman"/>
          <w:b/>
          <w:sz w:val="23"/>
          <w:szCs w:val="23"/>
          <w:lang w:val="nl-NL"/>
        </w:rPr>
        <w:t xml:space="preserve"> ruimte te krijgen voor ondernemerschap (94%) </w:t>
      </w:r>
    </w:p>
    <w:p w14:paraId="2B17FA26" w14:textId="77777777" w:rsidR="00CE47A9" w:rsidRDefault="00CE47A9" w:rsidP="004A0F42">
      <w:pPr>
        <w:spacing w:after="0" w:line="276" w:lineRule="auto"/>
        <w:rPr>
          <w:rFonts w:ascii="Times New Roman" w:eastAsia="Times New Roman" w:hAnsi="Times New Roman" w:cs="Times New Roman"/>
          <w:sz w:val="23"/>
          <w:szCs w:val="23"/>
        </w:rPr>
      </w:pPr>
    </w:p>
    <w:p w14:paraId="51E4558D" w14:textId="77777777" w:rsidR="00D93E12" w:rsidRDefault="004A0F42" w:rsidP="004A0F42">
      <w:pPr>
        <w:spacing w:after="0" w:line="276" w:lineRule="auto"/>
        <w:rPr>
          <w:rFonts w:ascii="Times New Roman" w:eastAsia="Times New Roman" w:hAnsi="Times New Roman" w:cs="Times New Roman"/>
          <w:sz w:val="23"/>
          <w:szCs w:val="23"/>
        </w:rPr>
      </w:pPr>
      <w:r w:rsidRPr="00FA498D">
        <w:rPr>
          <w:rFonts w:ascii="Times New Roman" w:eastAsia="Times New Roman" w:hAnsi="Times New Roman" w:cs="Times New Roman"/>
          <w:sz w:val="23"/>
          <w:szCs w:val="23"/>
        </w:rPr>
        <w:t>De indiener ziet als een van de doelen van het voorstel het inspelen op de veranderende consumentenvraag en economische vitaliteit van een stad of dorp. De leden van de SP-fractie vragen wat de gevolgen van het voorstel zouden zijn voor de (vooral) klei</w:t>
      </w:r>
      <w:r w:rsidR="00C90440" w:rsidRPr="00FA498D">
        <w:rPr>
          <w:rFonts w:ascii="Times New Roman" w:eastAsia="Times New Roman" w:hAnsi="Times New Roman" w:cs="Times New Roman"/>
          <w:sz w:val="23"/>
          <w:szCs w:val="23"/>
        </w:rPr>
        <w:t>nere horecagelegenheden en bars.</w:t>
      </w:r>
      <w:r w:rsidRPr="00FA498D">
        <w:rPr>
          <w:rFonts w:ascii="Times New Roman" w:eastAsia="Times New Roman" w:hAnsi="Times New Roman" w:cs="Times New Roman"/>
          <w:sz w:val="23"/>
          <w:szCs w:val="23"/>
        </w:rPr>
        <w:t xml:space="preserve"> Nu er naar alle waarschijnlijkheid meer locaties komen die alcohol kunnen verkopen, kunnen </w:t>
      </w:r>
      <w:r w:rsidR="00C90440" w:rsidRPr="00FA498D">
        <w:rPr>
          <w:rFonts w:ascii="Times New Roman" w:eastAsia="Times New Roman" w:hAnsi="Times New Roman" w:cs="Times New Roman"/>
          <w:sz w:val="23"/>
          <w:szCs w:val="23"/>
        </w:rPr>
        <w:t>genoemde leden</w:t>
      </w:r>
      <w:r w:rsidRPr="00FA498D">
        <w:rPr>
          <w:rFonts w:ascii="Times New Roman" w:eastAsia="Times New Roman" w:hAnsi="Times New Roman" w:cs="Times New Roman"/>
          <w:sz w:val="23"/>
          <w:szCs w:val="23"/>
        </w:rPr>
        <w:t xml:space="preserve"> zich goed voorstellen dat deze locaties concurrentie zullen</w:t>
      </w:r>
      <w:r w:rsidR="00C90440" w:rsidRPr="00FA498D">
        <w:rPr>
          <w:rFonts w:ascii="Times New Roman" w:eastAsia="Times New Roman" w:hAnsi="Times New Roman" w:cs="Times New Roman"/>
          <w:sz w:val="23"/>
          <w:szCs w:val="23"/>
        </w:rPr>
        <w:t xml:space="preserve"> vo</w:t>
      </w:r>
      <w:r w:rsidR="00D5091C">
        <w:rPr>
          <w:rFonts w:ascii="Times New Roman" w:eastAsia="Times New Roman" w:hAnsi="Times New Roman" w:cs="Times New Roman"/>
          <w:sz w:val="23"/>
          <w:szCs w:val="23"/>
        </w:rPr>
        <w:t>rmen voor de kleinere zaken. Deze leden</w:t>
      </w:r>
      <w:r w:rsidRPr="00FA498D">
        <w:rPr>
          <w:rFonts w:ascii="Times New Roman" w:eastAsia="Times New Roman" w:hAnsi="Times New Roman" w:cs="Times New Roman"/>
          <w:sz w:val="23"/>
          <w:szCs w:val="23"/>
        </w:rPr>
        <w:t xml:space="preserve"> ontvangen hierop graag een toelichting.</w:t>
      </w:r>
      <w:r w:rsidR="000A632D">
        <w:rPr>
          <w:rFonts w:ascii="Times New Roman" w:eastAsia="Times New Roman" w:hAnsi="Times New Roman" w:cs="Times New Roman"/>
          <w:sz w:val="23"/>
          <w:szCs w:val="23"/>
        </w:rPr>
        <w:t xml:space="preserve"> </w:t>
      </w:r>
      <w:r w:rsidRPr="00FA498D">
        <w:rPr>
          <w:rFonts w:ascii="Times New Roman" w:eastAsia="Times New Roman" w:hAnsi="Times New Roman" w:cs="Times New Roman"/>
          <w:sz w:val="23"/>
          <w:szCs w:val="23"/>
        </w:rPr>
        <w:t>Is er een reactie vanuit deze sectoren ontvangen op het voorstel? Als dit inderdaad een mogelijk effect van het voorstel is, hoe verhoudt dit zich dan tot het doel tot meer economische vitaliteit?</w:t>
      </w:r>
      <w:r w:rsidR="000A632D">
        <w:rPr>
          <w:rFonts w:ascii="Times New Roman" w:eastAsia="Times New Roman" w:hAnsi="Times New Roman" w:cs="Times New Roman"/>
          <w:sz w:val="23"/>
          <w:szCs w:val="23"/>
        </w:rPr>
        <w:t xml:space="preserve"> </w:t>
      </w:r>
    </w:p>
    <w:p w14:paraId="3FB2E295" w14:textId="77777777" w:rsidR="00D93E12" w:rsidRDefault="00D93E12" w:rsidP="004A0F42">
      <w:pPr>
        <w:spacing w:after="0" w:line="276" w:lineRule="auto"/>
        <w:rPr>
          <w:rFonts w:ascii="Times New Roman" w:eastAsia="Times New Roman" w:hAnsi="Times New Roman" w:cs="Times New Roman"/>
          <w:sz w:val="23"/>
          <w:szCs w:val="23"/>
        </w:rPr>
      </w:pPr>
    </w:p>
    <w:p w14:paraId="4CAB383C" w14:textId="0733E43C" w:rsidR="00174C05" w:rsidRDefault="00170007" w:rsidP="004A0F42">
      <w:pPr>
        <w:spacing w:after="0" w:line="276" w:lineRule="auto"/>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Mengformules bieden </w:t>
      </w:r>
      <w:r w:rsidR="00174C05">
        <w:rPr>
          <w:rFonts w:ascii="Times New Roman" w:eastAsia="Times New Roman" w:hAnsi="Times New Roman" w:cs="Times New Roman"/>
          <w:b/>
          <w:sz w:val="23"/>
          <w:szCs w:val="23"/>
        </w:rPr>
        <w:t xml:space="preserve">juist een kans voor kleinere zaken in dorpen en steden. </w:t>
      </w:r>
      <w:r w:rsidR="003F28C8">
        <w:rPr>
          <w:rFonts w:ascii="Times New Roman" w:eastAsia="Times New Roman" w:hAnsi="Times New Roman" w:cs="Times New Roman"/>
          <w:b/>
          <w:sz w:val="23"/>
          <w:szCs w:val="23"/>
        </w:rPr>
        <w:t xml:space="preserve">Nu worden kleinere horecaondernemers beperkt in hun mogelijkheden door de bestaande wetgeving en is </w:t>
      </w:r>
      <w:r w:rsidR="00D60356">
        <w:rPr>
          <w:rFonts w:ascii="Times New Roman" w:eastAsia="Times New Roman" w:hAnsi="Times New Roman" w:cs="Times New Roman"/>
          <w:b/>
          <w:sz w:val="23"/>
          <w:szCs w:val="23"/>
        </w:rPr>
        <w:t xml:space="preserve">er </w:t>
      </w:r>
      <w:r w:rsidR="003F28C8">
        <w:rPr>
          <w:rFonts w:ascii="Times New Roman" w:eastAsia="Times New Roman" w:hAnsi="Times New Roman" w:cs="Times New Roman"/>
          <w:b/>
          <w:sz w:val="23"/>
          <w:szCs w:val="23"/>
        </w:rPr>
        <w:t>op dit moment geen gelijk speelveld ten aanzien van non-alcoholisch aanbod in de retail. Kleinere horecaondernemers</w:t>
      </w:r>
      <w:r w:rsidR="00174C05">
        <w:rPr>
          <w:rFonts w:ascii="Times New Roman" w:eastAsia="Times New Roman" w:hAnsi="Times New Roman" w:cs="Times New Roman"/>
          <w:b/>
          <w:sz w:val="23"/>
          <w:szCs w:val="23"/>
        </w:rPr>
        <w:t xml:space="preserve"> kunnen door blurring niet alleen dienstdoen als horecagelegenheid, maar ook als detailhandel op kleinere schaal. Juist voor dorpskernen biedt deze </w:t>
      </w:r>
      <w:r w:rsidR="004D08FE">
        <w:rPr>
          <w:rFonts w:ascii="Times New Roman" w:eastAsia="Times New Roman" w:hAnsi="Times New Roman" w:cs="Times New Roman"/>
          <w:b/>
          <w:sz w:val="23"/>
          <w:szCs w:val="23"/>
        </w:rPr>
        <w:t>meng</w:t>
      </w:r>
      <w:r w:rsidR="00174C05">
        <w:rPr>
          <w:rFonts w:ascii="Times New Roman" w:eastAsia="Times New Roman" w:hAnsi="Times New Roman" w:cs="Times New Roman"/>
          <w:b/>
          <w:sz w:val="23"/>
          <w:szCs w:val="23"/>
        </w:rPr>
        <w:t xml:space="preserve">formule daarom kansen. De initiatiefnemer noemt als recent voorbeeld pogingen van ondernemers om hun onderneming aan te passen aan de huidige crisistijd. Veel ondernemers probeerden bijvoorbeeld het verkopen van </w:t>
      </w:r>
      <w:r w:rsidR="003F28C8">
        <w:rPr>
          <w:rFonts w:ascii="Times New Roman" w:eastAsia="Times New Roman" w:hAnsi="Times New Roman" w:cs="Times New Roman"/>
          <w:b/>
          <w:sz w:val="23"/>
          <w:szCs w:val="23"/>
        </w:rPr>
        <w:t>nevenproducten toe te voegen</w:t>
      </w:r>
      <w:r w:rsidR="00174C05">
        <w:rPr>
          <w:rFonts w:ascii="Times New Roman" w:eastAsia="Times New Roman" w:hAnsi="Times New Roman" w:cs="Times New Roman"/>
          <w:b/>
          <w:sz w:val="23"/>
          <w:szCs w:val="23"/>
        </w:rPr>
        <w:t xml:space="preserve"> aan hun bedrijfsmodel. Dit </w:t>
      </w:r>
      <w:r w:rsidR="003F28C8">
        <w:rPr>
          <w:rFonts w:ascii="Times New Roman" w:eastAsia="Times New Roman" w:hAnsi="Times New Roman" w:cs="Times New Roman"/>
          <w:b/>
          <w:sz w:val="23"/>
          <w:szCs w:val="23"/>
        </w:rPr>
        <w:t xml:space="preserve">is binnen </w:t>
      </w:r>
      <w:r w:rsidR="00174C05">
        <w:rPr>
          <w:rFonts w:ascii="Times New Roman" w:eastAsia="Times New Roman" w:hAnsi="Times New Roman" w:cs="Times New Roman"/>
          <w:b/>
          <w:sz w:val="23"/>
          <w:szCs w:val="23"/>
        </w:rPr>
        <w:t>de huidige wet- en regelgeving echter niet toegestaan. De reactie van dergelijke sectoren is met name gericht geweest op het pleiten voor een gelijk speelveld. Juist dit wetsvoorstel voorziet daarin</w:t>
      </w:r>
      <w:r w:rsidR="003F28C8">
        <w:rPr>
          <w:rFonts w:ascii="Times New Roman" w:eastAsia="Times New Roman" w:hAnsi="Times New Roman" w:cs="Times New Roman"/>
          <w:b/>
          <w:sz w:val="23"/>
          <w:szCs w:val="23"/>
        </w:rPr>
        <w:t xml:space="preserve"> en komt daarin tegemoet.</w:t>
      </w:r>
    </w:p>
    <w:p w14:paraId="5F9921EC" w14:textId="77777777" w:rsidR="00174C05" w:rsidRDefault="00174C05" w:rsidP="004A0F42">
      <w:pPr>
        <w:spacing w:after="0" w:line="276" w:lineRule="auto"/>
        <w:rPr>
          <w:rFonts w:ascii="Times New Roman" w:eastAsia="Times New Roman" w:hAnsi="Times New Roman" w:cs="Times New Roman"/>
          <w:b/>
          <w:sz w:val="23"/>
          <w:szCs w:val="23"/>
        </w:rPr>
      </w:pPr>
    </w:p>
    <w:p w14:paraId="10B7498E" w14:textId="77777777" w:rsidR="00174C05" w:rsidRDefault="004A0F42" w:rsidP="004A0F42">
      <w:pPr>
        <w:spacing w:after="0" w:line="276" w:lineRule="auto"/>
        <w:rPr>
          <w:rFonts w:ascii="Times New Roman" w:eastAsia="Times New Roman" w:hAnsi="Times New Roman" w:cs="Times New Roman"/>
          <w:sz w:val="23"/>
          <w:szCs w:val="23"/>
        </w:rPr>
      </w:pPr>
      <w:r w:rsidRPr="00FA498D">
        <w:rPr>
          <w:rFonts w:ascii="Times New Roman" w:eastAsia="Times New Roman" w:hAnsi="Times New Roman" w:cs="Times New Roman"/>
          <w:sz w:val="23"/>
          <w:szCs w:val="23"/>
        </w:rPr>
        <w:t>Is er onder de bevolking draagvlak v</w:t>
      </w:r>
      <w:r w:rsidR="00C90440" w:rsidRPr="00FA498D">
        <w:rPr>
          <w:rFonts w:ascii="Times New Roman" w:eastAsia="Times New Roman" w:hAnsi="Times New Roman" w:cs="Times New Roman"/>
          <w:sz w:val="23"/>
          <w:szCs w:val="23"/>
        </w:rPr>
        <w:t>oor de voorgestelde wijzigingen</w:t>
      </w:r>
      <w:r w:rsidRPr="00FA498D">
        <w:rPr>
          <w:rFonts w:ascii="Times New Roman" w:eastAsia="Times New Roman" w:hAnsi="Times New Roman" w:cs="Times New Roman"/>
          <w:sz w:val="23"/>
          <w:szCs w:val="23"/>
        </w:rPr>
        <w:t xml:space="preserve">? Herinnert de indiener zich het </w:t>
      </w:r>
      <w:proofErr w:type="spellStart"/>
      <w:r w:rsidRPr="00FA498D">
        <w:rPr>
          <w:rFonts w:ascii="Times New Roman" w:eastAsia="Times New Roman" w:hAnsi="Times New Roman" w:cs="Times New Roman"/>
          <w:sz w:val="23"/>
          <w:szCs w:val="23"/>
        </w:rPr>
        <w:t>opiniepanel</w:t>
      </w:r>
      <w:proofErr w:type="spellEnd"/>
      <w:r w:rsidRPr="00FA498D">
        <w:rPr>
          <w:rFonts w:ascii="Times New Roman" w:eastAsia="Times New Roman" w:hAnsi="Times New Roman" w:cs="Times New Roman"/>
          <w:sz w:val="23"/>
          <w:szCs w:val="23"/>
        </w:rPr>
        <w:t xml:space="preserve"> van EenVandaag waaruit bleek dat slechts 13% van de 26.000 leden aangaf dat alcohol het winkelen aantrekkelijker zou maken? Is het voorstel ter consultatie voorgelegd aan Verslavingskunde Nederland? Zo nee, waarom niet? Is de indiener alsnog bereid dit te doen? Of heeft Verslavingskunde Nederland een reactie gegeven op het voorstel? Zo ja, kunnen de leden van de SP-fractie deze inbreng ontvangen?</w:t>
      </w:r>
      <w:r w:rsidR="000A632D">
        <w:rPr>
          <w:rFonts w:ascii="Times New Roman" w:eastAsia="Times New Roman" w:hAnsi="Times New Roman" w:cs="Times New Roman"/>
          <w:sz w:val="23"/>
          <w:szCs w:val="23"/>
        </w:rPr>
        <w:t xml:space="preserve"> </w:t>
      </w:r>
    </w:p>
    <w:p w14:paraId="628D98DC" w14:textId="77777777" w:rsidR="00174C05" w:rsidRDefault="00174C05" w:rsidP="004A0F42">
      <w:pPr>
        <w:spacing w:after="0" w:line="276" w:lineRule="auto"/>
        <w:rPr>
          <w:rFonts w:ascii="Times New Roman" w:eastAsia="Times New Roman" w:hAnsi="Times New Roman" w:cs="Times New Roman"/>
          <w:sz w:val="23"/>
          <w:szCs w:val="23"/>
        </w:rPr>
      </w:pPr>
    </w:p>
    <w:p w14:paraId="5DAB21AF" w14:textId="3CB3B289" w:rsidR="006A0AB9" w:rsidRDefault="00174C05" w:rsidP="00174C05">
      <w:pPr>
        <w:spacing w:after="0" w:line="276" w:lineRule="auto"/>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De initiatiefnemer </w:t>
      </w:r>
      <w:r w:rsidR="00771FFA">
        <w:rPr>
          <w:rFonts w:ascii="Times New Roman" w:eastAsia="Times New Roman" w:hAnsi="Times New Roman" w:cs="Times New Roman"/>
          <w:b/>
          <w:sz w:val="23"/>
          <w:szCs w:val="23"/>
        </w:rPr>
        <w:t>is bekend met deze uitkomsten van het EenVandaag-</w:t>
      </w:r>
      <w:proofErr w:type="spellStart"/>
      <w:r w:rsidR="00771FFA">
        <w:rPr>
          <w:rFonts w:ascii="Times New Roman" w:eastAsia="Times New Roman" w:hAnsi="Times New Roman" w:cs="Times New Roman"/>
          <w:b/>
          <w:sz w:val="23"/>
          <w:szCs w:val="23"/>
        </w:rPr>
        <w:t>opiniepanel</w:t>
      </w:r>
      <w:proofErr w:type="spellEnd"/>
      <w:r w:rsidR="006A0AB9">
        <w:rPr>
          <w:rFonts w:ascii="Times New Roman" w:eastAsia="Times New Roman" w:hAnsi="Times New Roman" w:cs="Times New Roman"/>
          <w:b/>
          <w:sz w:val="23"/>
          <w:szCs w:val="23"/>
        </w:rPr>
        <w:t>. Wanneer er geen vraag of behoeft</w:t>
      </w:r>
      <w:r w:rsidR="00CB5B92">
        <w:rPr>
          <w:rFonts w:ascii="Times New Roman" w:eastAsia="Times New Roman" w:hAnsi="Times New Roman" w:cs="Times New Roman"/>
          <w:b/>
          <w:sz w:val="23"/>
          <w:szCs w:val="23"/>
        </w:rPr>
        <w:t>e is</w:t>
      </w:r>
      <w:r w:rsidR="006A0AB9">
        <w:rPr>
          <w:rFonts w:ascii="Times New Roman" w:eastAsia="Times New Roman" w:hAnsi="Times New Roman" w:cs="Times New Roman"/>
          <w:b/>
          <w:sz w:val="23"/>
          <w:szCs w:val="23"/>
        </w:rPr>
        <w:t xml:space="preserve"> bij de consument, dan is het voor een ondernemer niet interessant en rendabel om een mengformule te exploiteren. De huidige praktijk laat zien dat die behoefte er op dit moment wel is. Zowel ondernemers als gemeenten geven dat aan. </w:t>
      </w:r>
    </w:p>
    <w:p w14:paraId="406D56F8" w14:textId="77777777" w:rsidR="006A0AB9" w:rsidRDefault="006A0AB9" w:rsidP="00174C05">
      <w:pPr>
        <w:spacing w:after="0" w:line="276" w:lineRule="auto"/>
        <w:rPr>
          <w:rFonts w:ascii="Times New Roman" w:eastAsia="Times New Roman" w:hAnsi="Times New Roman" w:cs="Times New Roman"/>
          <w:b/>
          <w:sz w:val="23"/>
          <w:szCs w:val="23"/>
        </w:rPr>
      </w:pPr>
    </w:p>
    <w:p w14:paraId="6D2E2CAD" w14:textId="2064BDCC" w:rsidR="004A0F42" w:rsidRPr="00CE47A9" w:rsidRDefault="00CE47A9" w:rsidP="00174C05">
      <w:pPr>
        <w:spacing w:after="0" w:line="276" w:lineRule="auto"/>
        <w:rPr>
          <w:rFonts w:ascii="Times New Roman" w:eastAsia="Times New Roman" w:hAnsi="Times New Roman" w:cs="Times New Roman"/>
          <w:b/>
          <w:color w:val="FF0000"/>
          <w:sz w:val="23"/>
          <w:szCs w:val="23"/>
        </w:rPr>
      </w:pPr>
      <w:r>
        <w:rPr>
          <w:rFonts w:ascii="Times New Roman" w:eastAsia="Times New Roman" w:hAnsi="Times New Roman" w:cs="Times New Roman"/>
          <w:b/>
          <w:sz w:val="23"/>
          <w:szCs w:val="23"/>
        </w:rPr>
        <w:t xml:space="preserve">Het </w:t>
      </w:r>
      <w:r w:rsidR="003F28C8">
        <w:rPr>
          <w:rFonts w:ascii="Times New Roman" w:eastAsia="Times New Roman" w:hAnsi="Times New Roman" w:cs="Times New Roman"/>
          <w:b/>
          <w:sz w:val="23"/>
          <w:szCs w:val="23"/>
        </w:rPr>
        <w:t>wets</w:t>
      </w:r>
      <w:r>
        <w:rPr>
          <w:rFonts w:ascii="Times New Roman" w:eastAsia="Times New Roman" w:hAnsi="Times New Roman" w:cs="Times New Roman"/>
          <w:b/>
          <w:sz w:val="23"/>
          <w:szCs w:val="23"/>
        </w:rPr>
        <w:t xml:space="preserve">voorstel </w:t>
      </w:r>
      <w:r w:rsidR="003F28C8">
        <w:rPr>
          <w:rFonts w:ascii="Times New Roman" w:eastAsia="Times New Roman" w:hAnsi="Times New Roman" w:cs="Times New Roman"/>
          <w:b/>
          <w:sz w:val="23"/>
          <w:szCs w:val="23"/>
        </w:rPr>
        <w:t xml:space="preserve">is </w:t>
      </w:r>
      <w:r>
        <w:rPr>
          <w:rFonts w:ascii="Times New Roman" w:eastAsia="Times New Roman" w:hAnsi="Times New Roman" w:cs="Times New Roman"/>
          <w:b/>
          <w:sz w:val="23"/>
          <w:szCs w:val="23"/>
        </w:rPr>
        <w:t>niet voorgelegd aan Verslavingskunde Nederland</w:t>
      </w:r>
      <w:r w:rsidR="00162AA2">
        <w:rPr>
          <w:rFonts w:ascii="Times New Roman" w:eastAsia="Times New Roman" w:hAnsi="Times New Roman" w:cs="Times New Roman"/>
          <w:b/>
          <w:sz w:val="23"/>
          <w:szCs w:val="23"/>
        </w:rPr>
        <w:t xml:space="preserve"> maar </w:t>
      </w:r>
      <w:r w:rsidR="00771FFA">
        <w:rPr>
          <w:rFonts w:ascii="Times New Roman" w:eastAsia="Times New Roman" w:hAnsi="Times New Roman" w:cs="Times New Roman"/>
          <w:b/>
          <w:sz w:val="23"/>
          <w:szCs w:val="23"/>
        </w:rPr>
        <w:t xml:space="preserve">Verslavingskunde Nederland </w:t>
      </w:r>
      <w:r w:rsidR="00162AA2">
        <w:rPr>
          <w:rFonts w:ascii="Times New Roman" w:eastAsia="Times New Roman" w:hAnsi="Times New Roman" w:cs="Times New Roman"/>
          <w:b/>
          <w:sz w:val="23"/>
          <w:szCs w:val="23"/>
        </w:rPr>
        <w:t>heeft wel gereageerd op</w:t>
      </w:r>
      <w:r w:rsidR="00771FFA">
        <w:rPr>
          <w:rFonts w:ascii="Times New Roman" w:eastAsia="Times New Roman" w:hAnsi="Times New Roman" w:cs="Times New Roman"/>
          <w:b/>
          <w:sz w:val="23"/>
          <w:szCs w:val="23"/>
        </w:rPr>
        <w:t xml:space="preserve"> het wetsvoorstel. In reactie hierop benadrukt de initiatiefnemer dat </w:t>
      </w:r>
      <w:r w:rsidR="003F28C8">
        <w:rPr>
          <w:rFonts w:ascii="Times New Roman" w:eastAsia="Times New Roman" w:hAnsi="Times New Roman" w:cs="Times New Roman"/>
          <w:b/>
          <w:sz w:val="23"/>
          <w:szCs w:val="23"/>
        </w:rPr>
        <w:t xml:space="preserve">problematisch </w:t>
      </w:r>
      <w:r w:rsidR="00771FFA">
        <w:rPr>
          <w:rFonts w:ascii="Times New Roman" w:eastAsia="Times New Roman" w:hAnsi="Times New Roman" w:cs="Times New Roman"/>
          <w:b/>
          <w:sz w:val="23"/>
          <w:szCs w:val="23"/>
        </w:rPr>
        <w:t xml:space="preserve">alcoholgebruik moet worden tegengegaan en dat het niet de verwachting is dat het wetsvoorstel een negatieve impact zal hebben op de volksgezondheid. </w:t>
      </w:r>
      <w:r w:rsidR="003F28C8">
        <w:rPr>
          <w:rFonts w:ascii="Times New Roman" w:eastAsia="Times New Roman" w:hAnsi="Times New Roman" w:cs="Times New Roman"/>
          <w:b/>
          <w:sz w:val="23"/>
          <w:szCs w:val="23"/>
        </w:rPr>
        <w:t>Voor uitgebreidere argumentatie verwijst de initiatiefnemer naar hierboven gegeven antwoorden in reactie op het bericht van Verslavingskunde Nederland.</w:t>
      </w:r>
    </w:p>
    <w:p w14:paraId="1F74D340" w14:textId="77777777" w:rsidR="000A632D" w:rsidRPr="000A632D" w:rsidRDefault="000A632D" w:rsidP="004A0F42">
      <w:pPr>
        <w:spacing w:after="0" w:line="276" w:lineRule="auto"/>
        <w:rPr>
          <w:rFonts w:ascii="Times New Roman" w:eastAsia="Times New Roman" w:hAnsi="Times New Roman" w:cs="Times New Roman"/>
          <w:b/>
          <w:sz w:val="23"/>
          <w:szCs w:val="23"/>
        </w:rPr>
      </w:pPr>
    </w:p>
    <w:p w14:paraId="5FD8EF07" w14:textId="77777777" w:rsidR="004A0F42" w:rsidRPr="00FA498D" w:rsidRDefault="004A0F42" w:rsidP="004A0F42">
      <w:pPr>
        <w:spacing w:after="0" w:line="276" w:lineRule="auto"/>
        <w:rPr>
          <w:rFonts w:ascii="Times New Roman" w:eastAsia="Times New Roman" w:hAnsi="Times New Roman" w:cs="Times New Roman"/>
          <w:sz w:val="23"/>
          <w:szCs w:val="23"/>
        </w:rPr>
      </w:pPr>
      <w:r w:rsidRPr="00FA498D">
        <w:rPr>
          <w:rFonts w:ascii="Times New Roman" w:eastAsia="Times New Roman" w:hAnsi="Times New Roman" w:cs="Times New Roman"/>
          <w:sz w:val="23"/>
          <w:szCs w:val="23"/>
        </w:rPr>
        <w:lastRenderedPageBreak/>
        <w:t xml:space="preserve">Wat is daarnaast de reactie van de indiener op de opmerkingen van de Alliantie Alcoholbeleid Nederland (AAN)? </w:t>
      </w:r>
      <w:r w:rsidRPr="00FA498D">
        <w:rPr>
          <w:rFonts w:ascii="Times New Roman" w:eastAsia="Times New Roman" w:hAnsi="Times New Roman" w:cs="Times New Roman"/>
          <w:sz w:val="23"/>
          <w:szCs w:val="23"/>
          <w:shd w:val="clear" w:color="auto" w:fill="FFFFFF"/>
        </w:rPr>
        <w:t>De alliantie wijst erop dat het voorstel een aantal onwenselijke gevolgen heeft, namelijk:</w:t>
      </w:r>
    </w:p>
    <w:p w14:paraId="2056C2E6" w14:textId="77777777" w:rsidR="004A0F42" w:rsidRPr="00953769" w:rsidRDefault="004A0F42" w:rsidP="004A0F42">
      <w:pPr>
        <w:pStyle w:val="Lijstalinea"/>
        <w:numPr>
          <w:ilvl w:val="0"/>
          <w:numId w:val="4"/>
        </w:numPr>
        <w:spacing w:line="276" w:lineRule="auto"/>
        <w:rPr>
          <w:rFonts w:ascii="Times New Roman" w:eastAsia="Times New Roman" w:hAnsi="Times New Roman" w:cs="Times New Roman"/>
          <w:sz w:val="23"/>
          <w:szCs w:val="23"/>
          <w:shd w:val="clear" w:color="auto" w:fill="FFFFFF"/>
          <w:lang w:val="nl-NL"/>
        </w:rPr>
      </w:pPr>
      <w:r w:rsidRPr="00953769">
        <w:rPr>
          <w:rFonts w:ascii="Times New Roman" w:eastAsia="Times New Roman" w:hAnsi="Times New Roman" w:cs="Times New Roman"/>
          <w:sz w:val="23"/>
          <w:szCs w:val="23"/>
          <w:shd w:val="clear" w:color="auto" w:fill="FFFFFF"/>
          <w:lang w:val="nl-NL"/>
        </w:rPr>
        <w:t>dat er alcohol verstrekt kan worden op allerlei onverwachte plaatsen en ook nog eens gedurende de gehele dag;</w:t>
      </w:r>
    </w:p>
    <w:p w14:paraId="3B7FC5DA" w14:textId="77777777" w:rsidR="004A0F42" w:rsidRPr="00953769" w:rsidRDefault="004A0F42" w:rsidP="004A0F42">
      <w:pPr>
        <w:pStyle w:val="Lijstalinea"/>
        <w:numPr>
          <w:ilvl w:val="0"/>
          <w:numId w:val="4"/>
        </w:numPr>
        <w:spacing w:line="276" w:lineRule="auto"/>
        <w:rPr>
          <w:rFonts w:ascii="Times New Roman" w:eastAsia="Times New Roman" w:hAnsi="Times New Roman" w:cs="Times New Roman"/>
          <w:sz w:val="23"/>
          <w:szCs w:val="23"/>
          <w:shd w:val="clear" w:color="auto" w:fill="FFFFFF"/>
          <w:lang w:val="nl-NL"/>
        </w:rPr>
      </w:pPr>
      <w:r w:rsidRPr="00953769">
        <w:rPr>
          <w:rFonts w:ascii="Times New Roman" w:eastAsia="Times New Roman" w:hAnsi="Times New Roman" w:cs="Times New Roman"/>
          <w:sz w:val="23"/>
          <w:szCs w:val="23"/>
          <w:shd w:val="clear" w:color="auto" w:fill="FFFFFF"/>
          <w:lang w:val="nl-NL"/>
        </w:rPr>
        <w:t>dat in principe bijna iedere lokale winkel en dienstverlener als nevenactiviteit bier en wijn kan verkopen en schenken, waarmee het kopen en drinken van alcohol verdergaand genormaliseerd wordt;</w:t>
      </w:r>
    </w:p>
    <w:p w14:paraId="2FD5FCEF" w14:textId="77777777" w:rsidR="004A0F42" w:rsidRPr="00953769" w:rsidRDefault="004A0F42" w:rsidP="004A0F42">
      <w:pPr>
        <w:pStyle w:val="Lijstalinea"/>
        <w:numPr>
          <w:ilvl w:val="0"/>
          <w:numId w:val="4"/>
        </w:numPr>
        <w:spacing w:line="276" w:lineRule="auto"/>
        <w:rPr>
          <w:rFonts w:ascii="Times New Roman" w:eastAsia="Times New Roman" w:hAnsi="Times New Roman" w:cs="Times New Roman"/>
          <w:sz w:val="23"/>
          <w:szCs w:val="23"/>
          <w:shd w:val="clear" w:color="auto" w:fill="FFFFFF"/>
          <w:lang w:val="nl-NL"/>
        </w:rPr>
      </w:pPr>
      <w:r w:rsidRPr="00953769">
        <w:rPr>
          <w:rFonts w:ascii="Times New Roman" w:eastAsia="Times New Roman" w:hAnsi="Times New Roman" w:cs="Times New Roman"/>
          <w:sz w:val="23"/>
          <w:szCs w:val="23"/>
          <w:shd w:val="clear" w:color="auto" w:fill="FFFFFF"/>
          <w:lang w:val="nl-NL"/>
        </w:rPr>
        <w:t>dat het aantal locaties waar alcohol kan worden gekocht en gedronken en waar reclame voor alcohol wordt gemaakt, sterk worden uitgebreid.</w:t>
      </w:r>
    </w:p>
    <w:p w14:paraId="3F553444" w14:textId="77777777" w:rsidR="00CE47A9" w:rsidRDefault="00CE47A9" w:rsidP="00CE47A9">
      <w:pPr>
        <w:spacing w:line="276" w:lineRule="auto"/>
        <w:rPr>
          <w:rFonts w:ascii="Times New Roman" w:eastAsia="Times New Roman" w:hAnsi="Times New Roman" w:cs="Times New Roman"/>
          <w:b/>
          <w:sz w:val="23"/>
          <w:szCs w:val="23"/>
          <w:shd w:val="clear" w:color="auto" w:fill="FFFFFF"/>
        </w:rPr>
      </w:pPr>
    </w:p>
    <w:p w14:paraId="42C2ED91" w14:textId="3C82A8ED" w:rsidR="00CE47A9" w:rsidRPr="00CE47A9" w:rsidRDefault="00C81671" w:rsidP="00CE47A9">
      <w:pPr>
        <w:spacing w:line="276" w:lineRule="auto"/>
        <w:rPr>
          <w:rFonts w:ascii="Times New Roman" w:eastAsia="Times New Roman" w:hAnsi="Times New Roman" w:cs="Times New Roman"/>
          <w:b/>
          <w:sz w:val="23"/>
          <w:szCs w:val="23"/>
          <w:shd w:val="clear" w:color="auto" w:fill="FFFFFF"/>
        </w:rPr>
      </w:pPr>
      <w:r>
        <w:rPr>
          <w:rFonts w:ascii="Times New Roman" w:eastAsia="Times New Roman" w:hAnsi="Times New Roman" w:cs="Times New Roman"/>
          <w:b/>
          <w:sz w:val="23"/>
          <w:szCs w:val="23"/>
          <w:shd w:val="clear" w:color="auto" w:fill="FFFFFF"/>
        </w:rPr>
        <w:t xml:space="preserve">De initiatiefnemer merkt op dat </w:t>
      </w:r>
      <w:r w:rsidR="00771FFA">
        <w:rPr>
          <w:rFonts w:ascii="Times New Roman" w:eastAsia="Times New Roman" w:hAnsi="Times New Roman" w:cs="Times New Roman"/>
          <w:b/>
          <w:sz w:val="23"/>
          <w:szCs w:val="23"/>
          <w:shd w:val="clear" w:color="auto" w:fill="FFFFFF"/>
        </w:rPr>
        <w:t xml:space="preserve">organisatie </w:t>
      </w:r>
      <w:r w:rsidRPr="00C81671">
        <w:rPr>
          <w:rFonts w:ascii="Times New Roman" w:eastAsia="Times New Roman" w:hAnsi="Times New Roman" w:cs="Times New Roman"/>
          <w:b/>
          <w:sz w:val="23"/>
          <w:szCs w:val="23"/>
          <w:shd w:val="clear" w:color="auto" w:fill="FFFFFF"/>
        </w:rPr>
        <w:t>Alliantie Alcoholbeleid Nederland (AAN)</w:t>
      </w:r>
      <w:r>
        <w:rPr>
          <w:rFonts w:ascii="Times New Roman" w:eastAsia="Times New Roman" w:hAnsi="Times New Roman" w:cs="Times New Roman"/>
          <w:b/>
          <w:sz w:val="23"/>
          <w:szCs w:val="23"/>
          <w:shd w:val="clear" w:color="auto" w:fill="FFFFFF"/>
        </w:rPr>
        <w:t xml:space="preserve"> </w:t>
      </w:r>
      <w:r w:rsidR="00771FFA">
        <w:rPr>
          <w:rFonts w:ascii="Times New Roman" w:eastAsia="Times New Roman" w:hAnsi="Times New Roman" w:cs="Times New Roman"/>
          <w:b/>
          <w:sz w:val="23"/>
          <w:szCs w:val="23"/>
          <w:shd w:val="clear" w:color="auto" w:fill="FFFFFF"/>
        </w:rPr>
        <w:t>lijkt te</w:t>
      </w:r>
      <w:r w:rsidR="00CE47A9">
        <w:rPr>
          <w:rFonts w:ascii="Times New Roman" w:eastAsia="Times New Roman" w:hAnsi="Times New Roman" w:cs="Times New Roman"/>
          <w:b/>
          <w:sz w:val="23"/>
          <w:szCs w:val="23"/>
          <w:shd w:val="clear" w:color="auto" w:fill="FFFFFF"/>
        </w:rPr>
        <w:t xml:space="preserve"> veronderstellen dat </w:t>
      </w:r>
      <w:r w:rsidR="00771FFA">
        <w:rPr>
          <w:rFonts w:ascii="Times New Roman" w:eastAsia="Times New Roman" w:hAnsi="Times New Roman" w:cs="Times New Roman"/>
          <w:b/>
          <w:sz w:val="23"/>
          <w:szCs w:val="23"/>
          <w:shd w:val="clear" w:color="auto" w:fill="FFFFFF"/>
        </w:rPr>
        <w:t>de initiatiefnemer iets compleet</w:t>
      </w:r>
      <w:r w:rsidR="003521EA">
        <w:rPr>
          <w:rFonts w:ascii="Times New Roman" w:eastAsia="Times New Roman" w:hAnsi="Times New Roman" w:cs="Times New Roman"/>
          <w:b/>
          <w:sz w:val="23"/>
          <w:szCs w:val="23"/>
          <w:shd w:val="clear" w:color="auto" w:fill="FFFFFF"/>
        </w:rPr>
        <w:t xml:space="preserve"> nieuws </w:t>
      </w:r>
      <w:r>
        <w:rPr>
          <w:rFonts w:ascii="Times New Roman" w:eastAsia="Times New Roman" w:hAnsi="Times New Roman" w:cs="Times New Roman"/>
          <w:b/>
          <w:sz w:val="23"/>
          <w:szCs w:val="23"/>
          <w:shd w:val="clear" w:color="auto" w:fill="FFFFFF"/>
        </w:rPr>
        <w:t>wil introduceren</w:t>
      </w:r>
      <w:r w:rsidR="00AF5186">
        <w:rPr>
          <w:rFonts w:ascii="Times New Roman" w:eastAsia="Times New Roman" w:hAnsi="Times New Roman" w:cs="Times New Roman"/>
          <w:b/>
          <w:sz w:val="23"/>
          <w:szCs w:val="23"/>
          <w:shd w:val="clear" w:color="auto" w:fill="FFFFFF"/>
        </w:rPr>
        <w:t>,</w:t>
      </w:r>
      <w:r>
        <w:rPr>
          <w:rFonts w:ascii="Times New Roman" w:eastAsia="Times New Roman" w:hAnsi="Times New Roman" w:cs="Times New Roman"/>
          <w:b/>
          <w:sz w:val="23"/>
          <w:szCs w:val="23"/>
          <w:shd w:val="clear" w:color="auto" w:fill="FFFFFF"/>
        </w:rPr>
        <w:t xml:space="preserve"> namelijk</w:t>
      </w:r>
      <w:r w:rsidR="003521EA">
        <w:rPr>
          <w:rFonts w:ascii="Times New Roman" w:eastAsia="Times New Roman" w:hAnsi="Times New Roman" w:cs="Times New Roman"/>
          <w:b/>
          <w:sz w:val="23"/>
          <w:szCs w:val="23"/>
          <w:shd w:val="clear" w:color="auto" w:fill="FFFFFF"/>
        </w:rPr>
        <w:t xml:space="preserve"> </w:t>
      </w:r>
      <w:r w:rsidR="002C6E74">
        <w:rPr>
          <w:rFonts w:ascii="Times New Roman" w:eastAsia="Times New Roman" w:hAnsi="Times New Roman" w:cs="Times New Roman"/>
          <w:b/>
          <w:sz w:val="23"/>
          <w:szCs w:val="23"/>
          <w:shd w:val="clear" w:color="auto" w:fill="FFFFFF"/>
        </w:rPr>
        <w:t xml:space="preserve">het </w:t>
      </w:r>
      <w:r w:rsidR="00CE47A9">
        <w:rPr>
          <w:rFonts w:ascii="Times New Roman" w:eastAsia="Times New Roman" w:hAnsi="Times New Roman" w:cs="Times New Roman"/>
          <w:b/>
          <w:sz w:val="23"/>
          <w:szCs w:val="23"/>
          <w:shd w:val="clear" w:color="auto" w:fill="FFFFFF"/>
        </w:rPr>
        <w:t xml:space="preserve">verstrekken </w:t>
      </w:r>
      <w:r w:rsidR="002C6E74">
        <w:rPr>
          <w:rFonts w:ascii="Times New Roman" w:eastAsia="Times New Roman" w:hAnsi="Times New Roman" w:cs="Times New Roman"/>
          <w:b/>
          <w:sz w:val="23"/>
          <w:szCs w:val="23"/>
          <w:shd w:val="clear" w:color="auto" w:fill="FFFFFF"/>
        </w:rPr>
        <w:t xml:space="preserve">van alcohol </w:t>
      </w:r>
      <w:r w:rsidR="00CE47A9">
        <w:rPr>
          <w:rFonts w:ascii="Times New Roman" w:eastAsia="Times New Roman" w:hAnsi="Times New Roman" w:cs="Times New Roman"/>
          <w:b/>
          <w:sz w:val="23"/>
          <w:szCs w:val="23"/>
          <w:shd w:val="clear" w:color="auto" w:fill="FFFFFF"/>
        </w:rPr>
        <w:t xml:space="preserve">op allerlei plaatsen, gedurende de hele dag. </w:t>
      </w:r>
      <w:r w:rsidR="00771FFA">
        <w:rPr>
          <w:rFonts w:ascii="Times New Roman" w:eastAsia="Times New Roman" w:hAnsi="Times New Roman" w:cs="Times New Roman"/>
          <w:b/>
          <w:sz w:val="23"/>
          <w:szCs w:val="23"/>
          <w:shd w:val="clear" w:color="auto" w:fill="FFFFFF"/>
        </w:rPr>
        <w:t xml:space="preserve">Dat is niet het geval. </w:t>
      </w:r>
      <w:r>
        <w:rPr>
          <w:rFonts w:ascii="Times New Roman" w:eastAsia="Times New Roman" w:hAnsi="Times New Roman" w:cs="Times New Roman"/>
          <w:b/>
          <w:sz w:val="23"/>
          <w:szCs w:val="23"/>
          <w:shd w:val="clear" w:color="auto" w:fill="FFFFFF"/>
        </w:rPr>
        <w:t xml:space="preserve">Voor een groot gedeelte zorgt dit wetsvoorstel voor een gereguleerde wettelijke basis voor zaken die in de praktijk al heel veel voorkomen in Nederland. </w:t>
      </w:r>
      <w:r w:rsidR="00771FFA">
        <w:rPr>
          <w:rFonts w:ascii="Times New Roman" w:eastAsia="Times New Roman" w:hAnsi="Times New Roman" w:cs="Times New Roman"/>
          <w:b/>
          <w:sz w:val="23"/>
          <w:szCs w:val="23"/>
          <w:shd w:val="clear" w:color="auto" w:fill="FFFFFF"/>
        </w:rPr>
        <w:t>Dit</w:t>
      </w:r>
      <w:r w:rsidR="00D44EFB">
        <w:rPr>
          <w:rFonts w:ascii="Times New Roman" w:eastAsia="Times New Roman" w:hAnsi="Times New Roman" w:cs="Times New Roman"/>
          <w:b/>
          <w:sz w:val="23"/>
          <w:szCs w:val="23"/>
          <w:shd w:val="clear" w:color="auto" w:fill="FFFFFF"/>
        </w:rPr>
        <w:t xml:space="preserve"> wetsvoorstel </w:t>
      </w:r>
      <w:r w:rsidR="00771FFA">
        <w:rPr>
          <w:rFonts w:ascii="Times New Roman" w:eastAsia="Times New Roman" w:hAnsi="Times New Roman" w:cs="Times New Roman"/>
          <w:b/>
          <w:sz w:val="23"/>
          <w:szCs w:val="23"/>
          <w:shd w:val="clear" w:color="auto" w:fill="FFFFFF"/>
        </w:rPr>
        <w:t xml:space="preserve">maakt diverse vormen van blurring juist legaal, inzichtelijk en daarmee ook handhaafbaar. </w:t>
      </w:r>
      <w:r>
        <w:rPr>
          <w:rFonts w:ascii="Times New Roman" w:eastAsia="Times New Roman" w:hAnsi="Times New Roman" w:cs="Times New Roman"/>
          <w:b/>
          <w:sz w:val="23"/>
          <w:szCs w:val="23"/>
          <w:shd w:val="clear" w:color="auto" w:fill="FFFFFF"/>
        </w:rPr>
        <w:t xml:space="preserve">De opmerking dat er gedurende de gehele dag alcohol geschonken kan worden dient ernstig genuanceerd te worden. </w:t>
      </w:r>
      <w:r w:rsidR="00D05D86">
        <w:rPr>
          <w:rFonts w:ascii="Times New Roman" w:eastAsia="Times New Roman" w:hAnsi="Times New Roman" w:cs="Times New Roman"/>
          <w:b/>
          <w:sz w:val="23"/>
          <w:szCs w:val="23"/>
          <w:shd w:val="clear" w:color="auto" w:fill="FFFFFF"/>
        </w:rPr>
        <w:t>In de praktijk blijkt juist, zoals benoemd in de VNG-pilot,</w:t>
      </w:r>
      <w:r w:rsidR="00F32013">
        <w:rPr>
          <w:rFonts w:ascii="Times New Roman" w:eastAsia="Times New Roman" w:hAnsi="Times New Roman" w:cs="Times New Roman"/>
          <w:b/>
          <w:sz w:val="23"/>
          <w:szCs w:val="23"/>
          <w:shd w:val="clear" w:color="auto" w:fill="FFFFFF"/>
        </w:rPr>
        <w:t xml:space="preserve"> dat het vaak gaat om beperkte dagen en tijdstippen (koopavonden en weekenddagen)</w:t>
      </w:r>
      <w:r w:rsidR="00D05D86">
        <w:rPr>
          <w:rFonts w:ascii="Times New Roman" w:eastAsia="Times New Roman" w:hAnsi="Times New Roman" w:cs="Times New Roman"/>
          <w:b/>
          <w:sz w:val="23"/>
          <w:szCs w:val="23"/>
          <w:shd w:val="clear" w:color="auto" w:fill="FFFFFF"/>
        </w:rPr>
        <w:t>.</w:t>
      </w:r>
      <w:r>
        <w:rPr>
          <w:rFonts w:ascii="Times New Roman" w:eastAsia="Times New Roman" w:hAnsi="Times New Roman" w:cs="Times New Roman"/>
          <w:b/>
          <w:sz w:val="23"/>
          <w:szCs w:val="23"/>
          <w:shd w:val="clear" w:color="auto" w:fill="FFFFFF"/>
        </w:rPr>
        <w:t xml:space="preserve"> </w:t>
      </w:r>
      <w:r w:rsidR="00F32013">
        <w:rPr>
          <w:rFonts w:ascii="Times New Roman" w:eastAsia="Times New Roman" w:hAnsi="Times New Roman" w:cs="Times New Roman"/>
          <w:b/>
          <w:sz w:val="23"/>
          <w:szCs w:val="23"/>
          <w:shd w:val="clear" w:color="auto" w:fill="FFFFFF"/>
        </w:rPr>
        <w:t>Ook is het zo dat dit wetsvoorstel de gangbare</w:t>
      </w:r>
      <w:r w:rsidR="00D05D86">
        <w:rPr>
          <w:rFonts w:ascii="Times New Roman" w:eastAsia="Times New Roman" w:hAnsi="Times New Roman" w:cs="Times New Roman"/>
          <w:b/>
          <w:sz w:val="23"/>
          <w:szCs w:val="23"/>
          <w:shd w:val="clear" w:color="auto" w:fill="FFFFFF"/>
        </w:rPr>
        <w:t>,</w:t>
      </w:r>
      <w:r w:rsidR="00F32013">
        <w:rPr>
          <w:rFonts w:ascii="Times New Roman" w:eastAsia="Times New Roman" w:hAnsi="Times New Roman" w:cs="Times New Roman"/>
          <w:b/>
          <w:sz w:val="23"/>
          <w:szCs w:val="23"/>
          <w:shd w:val="clear" w:color="auto" w:fill="FFFFFF"/>
        </w:rPr>
        <w:t xml:space="preserve"> geldende sociale normen in Nederland niet zal doen verdwijnen. De initiatiefnemer ziet het dan ook niet zo snel gebeuren dat er ’s ochtends om </w:t>
      </w:r>
      <w:r w:rsidR="00D05D86">
        <w:rPr>
          <w:rFonts w:ascii="Times New Roman" w:eastAsia="Times New Roman" w:hAnsi="Times New Roman" w:cs="Times New Roman"/>
          <w:b/>
          <w:sz w:val="23"/>
          <w:szCs w:val="23"/>
          <w:shd w:val="clear" w:color="auto" w:fill="FFFFFF"/>
        </w:rPr>
        <w:t>negen</w:t>
      </w:r>
      <w:r w:rsidR="00F32013">
        <w:rPr>
          <w:rFonts w:ascii="Times New Roman" w:eastAsia="Times New Roman" w:hAnsi="Times New Roman" w:cs="Times New Roman"/>
          <w:b/>
          <w:sz w:val="23"/>
          <w:szCs w:val="23"/>
          <w:shd w:val="clear" w:color="auto" w:fill="FFFFFF"/>
        </w:rPr>
        <w:t xml:space="preserve"> uur een biertje geschonken zal worden in een schoenenzaak. Ook de aanname dat in bijna iedere winkel straks bier en wijn verkocht kan worden dient genuanceerd te worden. In theorie zou dit mogelijk zijn, in de praktijk acht de initiatiefnemer dit echter zeer onwaarschijnlijk. Allereerst omdat er sprake is van een aparte vergunningsaanvraag met bijbehorende vereisten. Hierdoor zullen alleen ondernemers die economische meerwaarde zien in deze nevenactiviteit een dergelijke vergunning aanvragen. Daarnaast hebben gemeenten de bevoegdheid om per gebied vergunningen toe te staan. Hierdoor kunnen zij in hun eigen horeca-, retail- of </w:t>
      </w:r>
      <w:proofErr w:type="spellStart"/>
      <w:r w:rsidR="00F32013">
        <w:rPr>
          <w:rFonts w:ascii="Times New Roman" w:eastAsia="Times New Roman" w:hAnsi="Times New Roman" w:cs="Times New Roman"/>
          <w:b/>
          <w:sz w:val="23"/>
          <w:szCs w:val="23"/>
          <w:shd w:val="clear" w:color="auto" w:fill="FFFFFF"/>
        </w:rPr>
        <w:t>binnenstadsbeleid</w:t>
      </w:r>
      <w:proofErr w:type="spellEnd"/>
      <w:r w:rsidR="00F32013">
        <w:rPr>
          <w:rFonts w:ascii="Times New Roman" w:eastAsia="Times New Roman" w:hAnsi="Times New Roman" w:cs="Times New Roman"/>
          <w:b/>
          <w:sz w:val="23"/>
          <w:szCs w:val="23"/>
          <w:shd w:val="clear" w:color="auto" w:fill="FFFFFF"/>
        </w:rPr>
        <w:t xml:space="preserve"> bepalen waar mengvormen zijn toegestaan. </w:t>
      </w:r>
    </w:p>
    <w:p w14:paraId="4B20BDD9" w14:textId="77777777" w:rsidR="00F9636E" w:rsidRDefault="004A0F42" w:rsidP="004A0F42">
      <w:pPr>
        <w:spacing w:after="0" w:line="276" w:lineRule="auto"/>
        <w:rPr>
          <w:b/>
        </w:rPr>
      </w:pPr>
      <w:r w:rsidRPr="00FA498D">
        <w:rPr>
          <w:rFonts w:ascii="Times New Roman" w:eastAsia="Times New Roman" w:hAnsi="Times New Roman" w:cs="Times New Roman"/>
          <w:sz w:val="23"/>
          <w:szCs w:val="23"/>
        </w:rPr>
        <w:t xml:space="preserve">Als het gaat om reclame, vragen de leden van de SP-fractie om een nadere reactie. Mogen volgens het </w:t>
      </w:r>
      <w:r w:rsidR="00C90440" w:rsidRPr="00FA498D">
        <w:rPr>
          <w:rFonts w:ascii="Times New Roman" w:eastAsia="Times New Roman" w:hAnsi="Times New Roman" w:cs="Times New Roman"/>
          <w:sz w:val="23"/>
          <w:szCs w:val="23"/>
        </w:rPr>
        <w:t>initiatiefwets</w:t>
      </w:r>
      <w:r w:rsidRPr="00FA498D">
        <w:rPr>
          <w:rFonts w:ascii="Times New Roman" w:eastAsia="Times New Roman" w:hAnsi="Times New Roman" w:cs="Times New Roman"/>
          <w:sz w:val="23"/>
          <w:szCs w:val="23"/>
        </w:rPr>
        <w:t>voorstel alle zaken die door het toestaan van mengformules alcohol zouden mogen schenken, reclame hiervoor maken? Zo ja, betekent dit niet een grotere blootstelling wat schadelijk kan zijn voor jongeren en mensen met een alcoholprobleem? Wat zijn precies de regels die gaan gelden op het gebied van reclame?</w:t>
      </w:r>
      <w:r w:rsidR="004C0211">
        <w:rPr>
          <w:b/>
        </w:rPr>
        <w:t xml:space="preserve"> </w:t>
      </w:r>
    </w:p>
    <w:p w14:paraId="4220166F" w14:textId="77777777" w:rsidR="00F9636E" w:rsidRPr="00C55BEE" w:rsidRDefault="00F9636E" w:rsidP="004A0F42">
      <w:pPr>
        <w:spacing w:after="0" w:line="276" w:lineRule="auto"/>
        <w:rPr>
          <w:b/>
          <w:sz w:val="23"/>
          <w:szCs w:val="23"/>
        </w:rPr>
      </w:pPr>
    </w:p>
    <w:p w14:paraId="640969AD" w14:textId="2FD34181" w:rsidR="00F9636E" w:rsidRPr="00C55BEE" w:rsidRDefault="00F9636E" w:rsidP="004A0F42">
      <w:pPr>
        <w:spacing w:after="0" w:line="276" w:lineRule="auto"/>
        <w:rPr>
          <w:rFonts w:ascii="Times New Roman" w:hAnsi="Times New Roman" w:cs="Times New Roman"/>
          <w:b/>
          <w:sz w:val="23"/>
          <w:szCs w:val="23"/>
        </w:rPr>
      </w:pPr>
      <w:r w:rsidRPr="00C55BEE">
        <w:rPr>
          <w:rFonts w:ascii="Times New Roman" w:hAnsi="Times New Roman" w:cs="Times New Roman"/>
          <w:b/>
          <w:sz w:val="23"/>
          <w:szCs w:val="23"/>
        </w:rPr>
        <w:t xml:space="preserve">Regels </w:t>
      </w:r>
      <w:r w:rsidR="00F32013">
        <w:rPr>
          <w:rFonts w:ascii="Times New Roman" w:hAnsi="Times New Roman" w:cs="Times New Roman"/>
          <w:b/>
          <w:sz w:val="23"/>
          <w:szCs w:val="23"/>
        </w:rPr>
        <w:t xml:space="preserve">rondom reclame </w:t>
      </w:r>
      <w:r w:rsidRPr="00C55BEE">
        <w:rPr>
          <w:rFonts w:ascii="Times New Roman" w:hAnsi="Times New Roman" w:cs="Times New Roman"/>
          <w:b/>
          <w:sz w:val="23"/>
          <w:szCs w:val="23"/>
        </w:rPr>
        <w:t>die nu gelden voor horecabedrijven zullen ook gelden voor ondernemingen</w:t>
      </w:r>
      <w:r w:rsidR="00F32013">
        <w:rPr>
          <w:rFonts w:ascii="Times New Roman" w:hAnsi="Times New Roman" w:cs="Times New Roman"/>
          <w:b/>
          <w:sz w:val="23"/>
          <w:szCs w:val="23"/>
        </w:rPr>
        <w:t xml:space="preserve"> met een vergunning in de categorie gemengd kleinhandelsbedrijf en gemen</w:t>
      </w:r>
      <w:r w:rsidR="008D56E5">
        <w:rPr>
          <w:rFonts w:ascii="Times New Roman" w:hAnsi="Times New Roman" w:cs="Times New Roman"/>
          <w:b/>
          <w:sz w:val="23"/>
          <w:szCs w:val="23"/>
        </w:rPr>
        <w:t>g</w:t>
      </w:r>
      <w:r w:rsidR="00F32013">
        <w:rPr>
          <w:rFonts w:ascii="Times New Roman" w:hAnsi="Times New Roman" w:cs="Times New Roman"/>
          <w:b/>
          <w:sz w:val="23"/>
          <w:szCs w:val="23"/>
        </w:rPr>
        <w:t>d ambachtsbedrijf.</w:t>
      </w:r>
      <w:r w:rsidRPr="00C55BEE">
        <w:rPr>
          <w:rFonts w:ascii="Times New Roman" w:hAnsi="Times New Roman" w:cs="Times New Roman"/>
          <w:b/>
          <w:sz w:val="23"/>
          <w:szCs w:val="23"/>
        </w:rPr>
        <w:t xml:space="preserve"> Gelijke monniken, gelijke kappen is het devies van de initiatiefnemer. Hij verwijst dan ook naar de landelijk geldende regels. </w:t>
      </w:r>
      <w:r w:rsidR="008D56E5">
        <w:rPr>
          <w:rFonts w:ascii="Times New Roman" w:hAnsi="Times New Roman" w:cs="Times New Roman"/>
          <w:b/>
          <w:sz w:val="23"/>
          <w:szCs w:val="23"/>
        </w:rPr>
        <w:t>De i</w:t>
      </w:r>
      <w:r w:rsidR="0065042D">
        <w:rPr>
          <w:rFonts w:ascii="Times New Roman" w:hAnsi="Times New Roman" w:cs="Times New Roman"/>
          <w:b/>
          <w:sz w:val="23"/>
          <w:szCs w:val="23"/>
        </w:rPr>
        <w:t xml:space="preserve">nitiatiefnemer heeft geen aanwijzingen dat dit gaat leiden tot een enorme toename van reclame voor alcohol. Daarmee zou namelijk de toegevoegde waarde van een mengformule alleen worden versmald en gereduceerd tot alcohol alsof </w:t>
      </w:r>
      <w:r w:rsidR="00D06030">
        <w:rPr>
          <w:rFonts w:ascii="Times New Roman" w:hAnsi="Times New Roman" w:cs="Times New Roman"/>
          <w:b/>
          <w:sz w:val="23"/>
          <w:szCs w:val="23"/>
        </w:rPr>
        <w:t xml:space="preserve">het </w:t>
      </w:r>
      <w:r w:rsidR="0065042D">
        <w:rPr>
          <w:rFonts w:ascii="Times New Roman" w:hAnsi="Times New Roman" w:cs="Times New Roman"/>
          <w:b/>
          <w:sz w:val="23"/>
          <w:szCs w:val="23"/>
        </w:rPr>
        <w:t xml:space="preserve">los staat van het geheel en dat het enige aantrekkelijke onderdeel is van een mengformule. Het is er integraal onderdeel van en het zal dus ook in die hoedanigheid worden gepromoot. Denk hierbij aan een schoenenzaak die </w:t>
      </w:r>
      <w:r w:rsidR="0065042D">
        <w:rPr>
          <w:rFonts w:ascii="Times New Roman" w:hAnsi="Times New Roman" w:cs="Times New Roman"/>
          <w:b/>
          <w:sz w:val="23"/>
          <w:szCs w:val="23"/>
        </w:rPr>
        <w:lastRenderedPageBreak/>
        <w:t xml:space="preserve">een modeshow aanprijst met een vermelding van een hapje en een drankje. Hierbij is de beleving het totaalconcept en de trekker </w:t>
      </w:r>
      <w:r w:rsidR="00D06030">
        <w:rPr>
          <w:rFonts w:ascii="Times New Roman" w:hAnsi="Times New Roman" w:cs="Times New Roman"/>
          <w:b/>
          <w:sz w:val="23"/>
          <w:szCs w:val="23"/>
        </w:rPr>
        <w:t xml:space="preserve">van </w:t>
      </w:r>
      <w:r w:rsidR="0065042D">
        <w:rPr>
          <w:rFonts w:ascii="Times New Roman" w:hAnsi="Times New Roman" w:cs="Times New Roman"/>
          <w:b/>
          <w:sz w:val="23"/>
          <w:szCs w:val="23"/>
        </w:rPr>
        <w:t xml:space="preserve">de hoofdactiviteit. </w:t>
      </w:r>
    </w:p>
    <w:p w14:paraId="58280B61" w14:textId="77777777" w:rsidR="00F9636E" w:rsidRDefault="00F9636E" w:rsidP="004A0F42">
      <w:pPr>
        <w:spacing w:after="0" w:line="276" w:lineRule="auto"/>
        <w:rPr>
          <w:b/>
        </w:rPr>
      </w:pPr>
    </w:p>
    <w:p w14:paraId="134979E8" w14:textId="77777777" w:rsidR="004A0F42" w:rsidRDefault="00C90440" w:rsidP="004A0F42">
      <w:pPr>
        <w:spacing w:after="0" w:line="276" w:lineRule="auto"/>
        <w:rPr>
          <w:rFonts w:ascii="Times New Roman" w:eastAsia="Times New Roman" w:hAnsi="Times New Roman" w:cs="Times New Roman"/>
          <w:b/>
          <w:sz w:val="23"/>
          <w:szCs w:val="23"/>
        </w:rPr>
      </w:pPr>
      <w:r w:rsidRPr="00FA498D">
        <w:rPr>
          <w:rFonts w:ascii="Times New Roman" w:eastAsia="Times New Roman" w:hAnsi="Times New Roman" w:cs="Times New Roman"/>
          <w:sz w:val="23"/>
          <w:szCs w:val="23"/>
        </w:rPr>
        <w:t>Genoemde</w:t>
      </w:r>
      <w:r w:rsidR="004A0F42" w:rsidRPr="00FA498D">
        <w:rPr>
          <w:rFonts w:ascii="Times New Roman" w:eastAsia="Times New Roman" w:hAnsi="Times New Roman" w:cs="Times New Roman"/>
          <w:sz w:val="23"/>
          <w:szCs w:val="23"/>
        </w:rPr>
        <w:t xml:space="preserve"> leden achten de argumentatie dat het voorliggende voorstel zou kunnen leiden tot minder verkooppunten voor alcohol niet overtuigend en vragen dan ook of deze veronderstelling ci</w:t>
      </w:r>
      <w:r w:rsidRPr="00FA498D">
        <w:rPr>
          <w:rFonts w:ascii="Times New Roman" w:eastAsia="Times New Roman" w:hAnsi="Times New Roman" w:cs="Times New Roman"/>
          <w:sz w:val="23"/>
          <w:szCs w:val="23"/>
        </w:rPr>
        <w:t>jfermatig onderbouwd kan worden.</w:t>
      </w:r>
      <w:r w:rsidR="004C0211">
        <w:rPr>
          <w:rFonts w:ascii="Times New Roman" w:eastAsia="Times New Roman" w:hAnsi="Times New Roman" w:cs="Times New Roman"/>
          <w:sz w:val="23"/>
          <w:szCs w:val="23"/>
        </w:rPr>
        <w:t xml:space="preserve"> </w:t>
      </w:r>
    </w:p>
    <w:p w14:paraId="04D681D1" w14:textId="77777777" w:rsidR="003521EA" w:rsidRDefault="003521EA" w:rsidP="004A0F42">
      <w:pPr>
        <w:spacing w:after="0" w:line="276" w:lineRule="auto"/>
        <w:rPr>
          <w:rFonts w:ascii="Times New Roman" w:eastAsia="Times New Roman" w:hAnsi="Times New Roman" w:cs="Times New Roman"/>
          <w:b/>
          <w:sz w:val="23"/>
          <w:szCs w:val="23"/>
        </w:rPr>
      </w:pPr>
    </w:p>
    <w:p w14:paraId="0166DA89" w14:textId="448E3DE0" w:rsidR="006A0AB9" w:rsidRPr="006A0AB9" w:rsidRDefault="006A0AB9" w:rsidP="004A0F42">
      <w:pPr>
        <w:spacing w:after="0" w:line="276" w:lineRule="auto"/>
        <w:rPr>
          <w:rFonts w:ascii="Times New Roman" w:eastAsia="Times New Roman" w:hAnsi="Times New Roman" w:cs="Times New Roman"/>
          <w:b/>
          <w:color w:val="000000" w:themeColor="text1"/>
          <w:sz w:val="23"/>
          <w:szCs w:val="23"/>
        </w:rPr>
      </w:pPr>
      <w:r w:rsidRPr="006A0AB9">
        <w:rPr>
          <w:rFonts w:ascii="Times New Roman" w:eastAsia="Times New Roman" w:hAnsi="Times New Roman" w:cs="Times New Roman"/>
          <w:b/>
          <w:color w:val="000000" w:themeColor="text1"/>
          <w:sz w:val="23"/>
          <w:szCs w:val="23"/>
        </w:rPr>
        <w:t>De initiatiefnemer stelt dat het wetsvoorstel zorgt voor een betere bescherming van de volksgezondheid. Dit wetsvoorstel zorgt voor een goede regulering van een fenomeen wat momenteel in de praktijk veel voorkomt. Bij deze regulering komen ook beheersmaatregelen zoals het in bezit hebben van een SVH-diploma (Sociale Hygiëne)</w:t>
      </w:r>
      <w:r w:rsidR="00CB5B92">
        <w:rPr>
          <w:rFonts w:ascii="Times New Roman" w:eastAsia="Times New Roman" w:hAnsi="Times New Roman" w:cs="Times New Roman"/>
          <w:b/>
          <w:color w:val="000000" w:themeColor="text1"/>
          <w:sz w:val="23"/>
          <w:szCs w:val="23"/>
        </w:rPr>
        <w:t>.</w:t>
      </w:r>
      <w:r w:rsidRPr="006A0AB9">
        <w:rPr>
          <w:rFonts w:ascii="Times New Roman" w:eastAsia="Times New Roman" w:hAnsi="Times New Roman" w:cs="Times New Roman"/>
          <w:b/>
          <w:color w:val="000000" w:themeColor="text1"/>
          <w:sz w:val="23"/>
          <w:szCs w:val="23"/>
        </w:rPr>
        <w:t xml:space="preserve"> De initiatiefnemer prefereert een goed gereguleerde situatie boven de huidige ongecontroleerde situatie. De initiatiefnemer wijst daarnaast op het feit dat er de afgelopen jaren jaarlijks zevenhonderd winkelpanden zijn getransformeerd naar horecabedrijven.</w:t>
      </w:r>
      <w:r w:rsidR="0068076E">
        <w:rPr>
          <w:rStyle w:val="Voetnootmarkering"/>
          <w:rFonts w:ascii="Times New Roman" w:eastAsia="Times New Roman" w:hAnsi="Times New Roman" w:cs="Times New Roman"/>
          <w:b/>
          <w:color w:val="000000" w:themeColor="text1"/>
          <w:sz w:val="23"/>
          <w:szCs w:val="23"/>
        </w:rPr>
        <w:footnoteReference w:id="6"/>
      </w:r>
      <w:r w:rsidRPr="006A0AB9">
        <w:rPr>
          <w:rFonts w:ascii="Times New Roman" w:eastAsia="Times New Roman" w:hAnsi="Times New Roman" w:cs="Times New Roman"/>
          <w:b/>
          <w:color w:val="000000" w:themeColor="text1"/>
          <w:sz w:val="23"/>
          <w:szCs w:val="23"/>
        </w:rPr>
        <w:t xml:space="preserve"> Dit wetsvoorstel kan een bijdrage leveren aan het tegengaan van deze trend. Het valt daarom niet uit te sluiten dat het totaal aantal verkooppunten zal dalen. </w:t>
      </w:r>
    </w:p>
    <w:p w14:paraId="6A836678" w14:textId="77777777" w:rsidR="00F9636E" w:rsidRPr="004C0211" w:rsidRDefault="00F9636E" w:rsidP="004A0F42">
      <w:pPr>
        <w:spacing w:after="0" w:line="276" w:lineRule="auto"/>
        <w:rPr>
          <w:rFonts w:ascii="Times New Roman" w:eastAsia="Times New Roman" w:hAnsi="Times New Roman" w:cs="Times New Roman"/>
          <w:b/>
          <w:sz w:val="23"/>
          <w:szCs w:val="23"/>
        </w:rPr>
      </w:pPr>
    </w:p>
    <w:p w14:paraId="4DFEF45E" w14:textId="77777777" w:rsidR="00F9636E" w:rsidRDefault="004A0F42" w:rsidP="004A0F42">
      <w:pPr>
        <w:spacing w:after="0" w:line="276" w:lineRule="auto"/>
        <w:rPr>
          <w:rFonts w:ascii="Times New Roman" w:eastAsia="Times New Roman" w:hAnsi="Times New Roman" w:cs="Times New Roman"/>
          <w:sz w:val="23"/>
          <w:szCs w:val="23"/>
        </w:rPr>
      </w:pPr>
      <w:r w:rsidRPr="00FA498D">
        <w:rPr>
          <w:rFonts w:ascii="Times New Roman" w:eastAsia="Times New Roman" w:hAnsi="Times New Roman" w:cs="Times New Roman"/>
          <w:sz w:val="23"/>
          <w:szCs w:val="23"/>
        </w:rPr>
        <w:t>De leden van de SP-fractie vragen de in</w:t>
      </w:r>
      <w:r w:rsidR="00153557">
        <w:rPr>
          <w:rFonts w:ascii="Times New Roman" w:eastAsia="Times New Roman" w:hAnsi="Times New Roman" w:cs="Times New Roman"/>
          <w:sz w:val="23"/>
          <w:szCs w:val="23"/>
        </w:rPr>
        <w:t>diener in te gaan op de verwach</w:t>
      </w:r>
      <w:r w:rsidRPr="00FA498D">
        <w:rPr>
          <w:rFonts w:ascii="Times New Roman" w:eastAsia="Times New Roman" w:hAnsi="Times New Roman" w:cs="Times New Roman"/>
          <w:sz w:val="23"/>
          <w:szCs w:val="23"/>
        </w:rPr>
        <w:t xml:space="preserve">te gevolgen van het voorstel op de (sociale) veiligheid en openbare orde. Op welke manier wordt hiermee rekening gehouden? Bijvoorbeeld een kapper is niet getraind </w:t>
      </w:r>
      <w:r w:rsidR="00C90440" w:rsidRPr="00FA498D">
        <w:rPr>
          <w:rFonts w:ascii="Times New Roman" w:eastAsia="Times New Roman" w:hAnsi="Times New Roman" w:cs="Times New Roman"/>
          <w:sz w:val="23"/>
          <w:szCs w:val="23"/>
        </w:rPr>
        <w:t>in</w:t>
      </w:r>
      <w:r w:rsidRPr="00FA498D">
        <w:rPr>
          <w:rFonts w:ascii="Times New Roman" w:eastAsia="Times New Roman" w:hAnsi="Times New Roman" w:cs="Times New Roman"/>
          <w:sz w:val="23"/>
          <w:szCs w:val="23"/>
        </w:rPr>
        <w:t xml:space="preserve"> het omgaan met dronken mensen of het in toom houden van door dronkenschap agress</w:t>
      </w:r>
      <w:r w:rsidR="00C90440" w:rsidRPr="00FA498D">
        <w:rPr>
          <w:rFonts w:ascii="Times New Roman" w:eastAsia="Times New Roman" w:hAnsi="Times New Roman" w:cs="Times New Roman"/>
          <w:sz w:val="23"/>
          <w:szCs w:val="23"/>
        </w:rPr>
        <w:t>ieve mensen. C</w:t>
      </w:r>
      <w:r w:rsidRPr="00FA498D">
        <w:rPr>
          <w:rFonts w:ascii="Times New Roman" w:eastAsia="Times New Roman" w:hAnsi="Times New Roman" w:cs="Times New Roman"/>
          <w:sz w:val="23"/>
          <w:szCs w:val="23"/>
        </w:rPr>
        <w:t>afé- en restauranthouders hebben dan toch echt een ander beroep, zo menen de</w:t>
      </w:r>
      <w:r w:rsidR="00C90440" w:rsidRPr="00FA498D">
        <w:rPr>
          <w:rFonts w:ascii="Times New Roman" w:eastAsia="Times New Roman" w:hAnsi="Times New Roman" w:cs="Times New Roman"/>
          <w:sz w:val="23"/>
          <w:szCs w:val="23"/>
        </w:rPr>
        <w:t>ze</w:t>
      </w:r>
      <w:r w:rsidRPr="00FA498D">
        <w:rPr>
          <w:rFonts w:ascii="Times New Roman" w:eastAsia="Times New Roman" w:hAnsi="Times New Roman" w:cs="Times New Roman"/>
          <w:sz w:val="23"/>
          <w:szCs w:val="23"/>
        </w:rPr>
        <w:t xml:space="preserve"> leden.</w:t>
      </w:r>
    </w:p>
    <w:p w14:paraId="48F18DC5" w14:textId="77777777" w:rsidR="00F9636E" w:rsidRDefault="00F9636E" w:rsidP="004A0F42">
      <w:pPr>
        <w:spacing w:after="0" w:line="276" w:lineRule="auto"/>
        <w:rPr>
          <w:rFonts w:ascii="Times New Roman" w:eastAsia="Times New Roman" w:hAnsi="Times New Roman" w:cs="Times New Roman"/>
          <w:sz w:val="23"/>
          <w:szCs w:val="23"/>
        </w:rPr>
      </w:pPr>
    </w:p>
    <w:p w14:paraId="75D88D50" w14:textId="76E8A81D" w:rsidR="004A0F42" w:rsidRPr="004C0211" w:rsidRDefault="00F9636E" w:rsidP="00FD704D">
      <w:pPr>
        <w:spacing w:after="0" w:line="276" w:lineRule="auto"/>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De pilot </w:t>
      </w:r>
      <w:r w:rsidR="0065042D">
        <w:rPr>
          <w:rFonts w:ascii="Times New Roman" w:eastAsia="Times New Roman" w:hAnsi="Times New Roman" w:cs="Times New Roman"/>
          <w:b/>
          <w:sz w:val="23"/>
          <w:szCs w:val="23"/>
        </w:rPr>
        <w:t xml:space="preserve">van de VNG </w:t>
      </w:r>
      <w:r>
        <w:rPr>
          <w:rFonts w:ascii="Times New Roman" w:eastAsia="Times New Roman" w:hAnsi="Times New Roman" w:cs="Times New Roman"/>
          <w:b/>
          <w:sz w:val="23"/>
          <w:szCs w:val="23"/>
        </w:rPr>
        <w:t xml:space="preserve">heeft </w:t>
      </w:r>
      <w:r w:rsidR="0065042D">
        <w:rPr>
          <w:rFonts w:ascii="Times New Roman" w:eastAsia="Times New Roman" w:hAnsi="Times New Roman" w:cs="Times New Roman"/>
          <w:b/>
          <w:sz w:val="23"/>
          <w:szCs w:val="23"/>
        </w:rPr>
        <w:t xml:space="preserve">aangetoond </w:t>
      </w:r>
      <w:r>
        <w:rPr>
          <w:rFonts w:ascii="Times New Roman" w:eastAsia="Times New Roman" w:hAnsi="Times New Roman" w:cs="Times New Roman"/>
          <w:b/>
          <w:sz w:val="23"/>
          <w:szCs w:val="23"/>
        </w:rPr>
        <w:t xml:space="preserve">dat het </w:t>
      </w:r>
      <w:r w:rsidR="0065042D">
        <w:rPr>
          <w:rFonts w:ascii="Times New Roman" w:eastAsia="Times New Roman" w:hAnsi="Times New Roman" w:cs="Times New Roman"/>
          <w:b/>
          <w:sz w:val="23"/>
          <w:szCs w:val="23"/>
        </w:rPr>
        <w:t xml:space="preserve">toestaan van mengformules </w:t>
      </w:r>
      <w:r>
        <w:rPr>
          <w:rFonts w:ascii="Times New Roman" w:eastAsia="Times New Roman" w:hAnsi="Times New Roman" w:cs="Times New Roman"/>
          <w:b/>
          <w:sz w:val="23"/>
          <w:szCs w:val="23"/>
        </w:rPr>
        <w:t xml:space="preserve">geen negatieve effecten heeft op de </w:t>
      </w:r>
      <w:r w:rsidR="0065042D">
        <w:rPr>
          <w:rFonts w:ascii="Times New Roman" w:eastAsia="Times New Roman" w:hAnsi="Times New Roman" w:cs="Times New Roman"/>
          <w:b/>
          <w:sz w:val="23"/>
          <w:szCs w:val="23"/>
        </w:rPr>
        <w:t xml:space="preserve">volksgezondheid, </w:t>
      </w:r>
      <w:r>
        <w:rPr>
          <w:rFonts w:ascii="Times New Roman" w:eastAsia="Times New Roman" w:hAnsi="Times New Roman" w:cs="Times New Roman"/>
          <w:b/>
          <w:sz w:val="23"/>
          <w:szCs w:val="23"/>
        </w:rPr>
        <w:t xml:space="preserve">(sociale) veiligheid en openbare orde. </w:t>
      </w:r>
      <w:r w:rsidR="0065042D">
        <w:rPr>
          <w:rFonts w:ascii="Times New Roman" w:eastAsia="Times New Roman" w:hAnsi="Times New Roman" w:cs="Times New Roman"/>
          <w:b/>
          <w:sz w:val="23"/>
          <w:szCs w:val="23"/>
        </w:rPr>
        <w:t>Ondernemers met een vergunning binnen de categorie gemengd kleinhandelsbedrijf en gemengd ambachtsbedrijf dienen aan dezelfde regels te voldoen als horecaondernemers. Gelijke monniken, gelijke kappen is het devies van de initiatiefnemer.</w:t>
      </w:r>
      <w:r>
        <w:rPr>
          <w:rFonts w:ascii="Times New Roman" w:eastAsia="Times New Roman" w:hAnsi="Times New Roman" w:cs="Times New Roman"/>
          <w:b/>
          <w:sz w:val="23"/>
          <w:szCs w:val="23"/>
        </w:rPr>
        <w:t xml:space="preserve"> De kapper</w:t>
      </w:r>
      <w:r w:rsidR="006E68B7">
        <w:rPr>
          <w:rFonts w:ascii="Times New Roman" w:eastAsia="Times New Roman" w:hAnsi="Times New Roman" w:cs="Times New Roman"/>
          <w:b/>
          <w:sz w:val="23"/>
          <w:szCs w:val="23"/>
        </w:rPr>
        <w:t>,</w:t>
      </w:r>
      <w:r>
        <w:rPr>
          <w:rFonts w:ascii="Times New Roman" w:eastAsia="Times New Roman" w:hAnsi="Times New Roman" w:cs="Times New Roman"/>
          <w:b/>
          <w:sz w:val="23"/>
          <w:szCs w:val="23"/>
        </w:rPr>
        <w:t xml:space="preserve"> zoals in het voorbeeld van de SP-fractie genoemd</w:t>
      </w:r>
      <w:r w:rsidR="006E68B7">
        <w:rPr>
          <w:rFonts w:ascii="Times New Roman" w:eastAsia="Times New Roman" w:hAnsi="Times New Roman" w:cs="Times New Roman"/>
          <w:b/>
          <w:sz w:val="23"/>
          <w:szCs w:val="23"/>
        </w:rPr>
        <w:t>,</w:t>
      </w:r>
      <w:r>
        <w:rPr>
          <w:rFonts w:ascii="Times New Roman" w:eastAsia="Times New Roman" w:hAnsi="Times New Roman" w:cs="Times New Roman"/>
          <w:b/>
          <w:sz w:val="23"/>
          <w:szCs w:val="23"/>
        </w:rPr>
        <w:t xml:space="preserve"> zal dus óók moeten </w:t>
      </w:r>
      <w:r w:rsidR="0065042D">
        <w:rPr>
          <w:rFonts w:ascii="Times New Roman" w:eastAsia="Times New Roman" w:hAnsi="Times New Roman" w:cs="Times New Roman"/>
          <w:b/>
          <w:sz w:val="23"/>
          <w:szCs w:val="23"/>
        </w:rPr>
        <w:t>voldoen aan de bestaande wet- en regelgeving ten aanzien van verantwoord schenken zoals een SVH-diploma (Sociale Hygiëne)</w:t>
      </w:r>
      <w:r w:rsidR="00A02394">
        <w:rPr>
          <w:rFonts w:ascii="Times New Roman" w:eastAsia="Times New Roman" w:hAnsi="Times New Roman" w:cs="Times New Roman"/>
          <w:b/>
          <w:sz w:val="23"/>
          <w:szCs w:val="23"/>
        </w:rPr>
        <w:t xml:space="preserve">. </w:t>
      </w:r>
      <w:r w:rsidR="006A6308">
        <w:rPr>
          <w:rFonts w:ascii="Times New Roman" w:eastAsia="Times New Roman" w:hAnsi="Times New Roman" w:cs="Times New Roman"/>
          <w:b/>
          <w:sz w:val="23"/>
          <w:szCs w:val="23"/>
        </w:rPr>
        <w:t>Tevens is het zo dat h</w:t>
      </w:r>
      <w:r w:rsidR="00FD704D">
        <w:rPr>
          <w:rFonts w:ascii="Times New Roman" w:eastAsia="Times New Roman" w:hAnsi="Times New Roman" w:cs="Times New Roman"/>
          <w:b/>
          <w:sz w:val="23"/>
          <w:szCs w:val="23"/>
        </w:rPr>
        <w:t>et schenken van alcohol ook geweigerd</w:t>
      </w:r>
      <w:r w:rsidR="00CB5B92">
        <w:rPr>
          <w:rFonts w:ascii="Times New Roman" w:eastAsia="Times New Roman" w:hAnsi="Times New Roman" w:cs="Times New Roman"/>
          <w:b/>
          <w:sz w:val="23"/>
          <w:szCs w:val="23"/>
        </w:rPr>
        <w:t xml:space="preserve"> mag</w:t>
      </w:r>
      <w:r w:rsidR="00FD704D">
        <w:rPr>
          <w:rFonts w:ascii="Times New Roman" w:eastAsia="Times New Roman" w:hAnsi="Times New Roman" w:cs="Times New Roman"/>
          <w:b/>
          <w:sz w:val="23"/>
          <w:szCs w:val="23"/>
        </w:rPr>
        <w:t xml:space="preserve"> worden. </w:t>
      </w:r>
      <w:r w:rsidR="006A0AB9">
        <w:rPr>
          <w:rFonts w:ascii="Times New Roman" w:eastAsia="Times New Roman" w:hAnsi="Times New Roman" w:cs="Times New Roman"/>
          <w:b/>
          <w:sz w:val="23"/>
          <w:szCs w:val="23"/>
        </w:rPr>
        <w:t xml:space="preserve">De initiatiefnemer merkt tot slot op dat hij het erg onaannemelijk acht dat mensen zich massaal zullen gaan bezatten bij hun kapper. </w:t>
      </w:r>
    </w:p>
    <w:p w14:paraId="0FB23299" w14:textId="77777777" w:rsidR="00AE31A5" w:rsidRPr="00FA498D" w:rsidRDefault="00AE31A5" w:rsidP="00AE31A5">
      <w:pPr>
        <w:spacing w:after="0" w:line="276" w:lineRule="auto"/>
        <w:rPr>
          <w:rFonts w:ascii="Times New Roman" w:hAnsi="Times New Roman" w:cs="Times New Roman"/>
          <w:bCs/>
          <w:color w:val="000000"/>
          <w:sz w:val="23"/>
          <w:szCs w:val="23"/>
        </w:rPr>
      </w:pPr>
    </w:p>
    <w:p w14:paraId="424BC6DD" w14:textId="77777777" w:rsidR="00386B59" w:rsidRPr="00FA498D" w:rsidRDefault="00386B59" w:rsidP="00583098">
      <w:pPr>
        <w:spacing w:after="0" w:line="276" w:lineRule="auto"/>
        <w:rPr>
          <w:rFonts w:ascii="Times New Roman" w:hAnsi="Times New Roman" w:cs="Times New Roman"/>
          <w:bCs/>
          <w:sz w:val="23"/>
          <w:szCs w:val="23"/>
        </w:rPr>
      </w:pPr>
      <w:r w:rsidRPr="00FA498D">
        <w:rPr>
          <w:rFonts w:ascii="Times New Roman" w:hAnsi="Times New Roman" w:cs="Times New Roman"/>
          <w:bCs/>
          <w:sz w:val="23"/>
          <w:szCs w:val="23"/>
        </w:rPr>
        <w:t xml:space="preserve">2. Het wetsvoorstel op hoofdlijnen </w:t>
      </w:r>
    </w:p>
    <w:p w14:paraId="7018D75C" w14:textId="77777777" w:rsidR="00C90440" w:rsidRPr="00FA498D" w:rsidRDefault="00C90440" w:rsidP="00583098">
      <w:pPr>
        <w:spacing w:after="0" w:line="276" w:lineRule="auto"/>
        <w:rPr>
          <w:rFonts w:ascii="Times New Roman" w:hAnsi="Times New Roman" w:cs="Times New Roman"/>
          <w:bCs/>
          <w:sz w:val="23"/>
          <w:szCs w:val="23"/>
        </w:rPr>
      </w:pPr>
    </w:p>
    <w:p w14:paraId="040AE4C7" w14:textId="77777777" w:rsidR="00FD704D" w:rsidRDefault="00DF4E92" w:rsidP="00583098">
      <w:pPr>
        <w:spacing w:after="0" w:line="276" w:lineRule="auto"/>
        <w:rPr>
          <w:rFonts w:ascii="Times New Roman" w:hAnsi="Times New Roman" w:cs="Times New Roman"/>
          <w:bCs/>
          <w:sz w:val="23"/>
          <w:szCs w:val="23"/>
        </w:rPr>
      </w:pPr>
      <w:r w:rsidRPr="00FA498D">
        <w:rPr>
          <w:rFonts w:ascii="Times New Roman" w:hAnsi="Times New Roman" w:cs="Times New Roman"/>
          <w:bCs/>
          <w:sz w:val="23"/>
          <w:szCs w:val="23"/>
        </w:rPr>
        <w:t xml:space="preserve">De leden van de </w:t>
      </w:r>
      <w:r w:rsidRPr="00FA498D">
        <w:rPr>
          <w:rFonts w:ascii="Times New Roman" w:hAnsi="Times New Roman" w:cs="Times New Roman"/>
          <w:b/>
          <w:bCs/>
          <w:sz w:val="23"/>
          <w:szCs w:val="23"/>
        </w:rPr>
        <w:t>PVV-fractie</w:t>
      </w:r>
      <w:r w:rsidRPr="00FA498D">
        <w:rPr>
          <w:rFonts w:ascii="Times New Roman" w:hAnsi="Times New Roman" w:cs="Times New Roman"/>
          <w:bCs/>
          <w:sz w:val="23"/>
          <w:szCs w:val="23"/>
        </w:rPr>
        <w:t xml:space="preserve"> willen weten waarom dit voorstel niet verwerkt is in de wijziging van de Drank- en Horecawet in verband met het Nationaal Preventieakkoord en evaluatie van de wet.</w:t>
      </w:r>
      <w:r w:rsidR="004C0211">
        <w:rPr>
          <w:rFonts w:ascii="Times New Roman" w:hAnsi="Times New Roman" w:cs="Times New Roman"/>
          <w:bCs/>
          <w:sz w:val="23"/>
          <w:szCs w:val="23"/>
        </w:rPr>
        <w:t xml:space="preserve"> </w:t>
      </w:r>
    </w:p>
    <w:p w14:paraId="30F75F9D" w14:textId="77777777" w:rsidR="00D44EFB" w:rsidRDefault="00D44EFB" w:rsidP="00583098">
      <w:pPr>
        <w:spacing w:after="0" w:line="276" w:lineRule="auto"/>
        <w:rPr>
          <w:rFonts w:ascii="Times New Roman" w:hAnsi="Times New Roman" w:cs="Times New Roman"/>
          <w:bCs/>
          <w:sz w:val="23"/>
          <w:szCs w:val="23"/>
        </w:rPr>
      </w:pPr>
    </w:p>
    <w:p w14:paraId="1D1BE227" w14:textId="207B75B1" w:rsidR="00FD704D" w:rsidRPr="00FD704D" w:rsidRDefault="00FD704D" w:rsidP="00583098">
      <w:pPr>
        <w:spacing w:after="0" w:line="276" w:lineRule="auto"/>
        <w:rPr>
          <w:rFonts w:ascii="Times New Roman" w:hAnsi="Times New Roman" w:cs="Times New Roman"/>
          <w:b/>
          <w:bCs/>
          <w:color w:val="FF0000"/>
          <w:sz w:val="23"/>
          <w:szCs w:val="23"/>
        </w:rPr>
      </w:pPr>
      <w:r>
        <w:rPr>
          <w:rFonts w:ascii="Times New Roman" w:hAnsi="Times New Roman" w:cs="Times New Roman"/>
          <w:b/>
          <w:bCs/>
          <w:sz w:val="23"/>
          <w:szCs w:val="23"/>
        </w:rPr>
        <w:t xml:space="preserve">De door de leden van de PVV-fractie genoemde wijziging van de Drank- en Horecawet in </w:t>
      </w:r>
      <w:r w:rsidR="006A6308">
        <w:rPr>
          <w:rFonts w:ascii="Times New Roman" w:hAnsi="Times New Roman" w:cs="Times New Roman"/>
          <w:b/>
          <w:bCs/>
          <w:sz w:val="23"/>
          <w:szCs w:val="23"/>
        </w:rPr>
        <w:t xml:space="preserve">de Alcoholwet was </w:t>
      </w:r>
      <w:r>
        <w:rPr>
          <w:rFonts w:ascii="Times New Roman" w:hAnsi="Times New Roman" w:cs="Times New Roman"/>
          <w:b/>
          <w:bCs/>
          <w:sz w:val="23"/>
          <w:szCs w:val="23"/>
        </w:rPr>
        <w:t>een wets</w:t>
      </w:r>
      <w:r w:rsidR="006A6308">
        <w:rPr>
          <w:rFonts w:ascii="Times New Roman" w:hAnsi="Times New Roman" w:cs="Times New Roman"/>
          <w:b/>
          <w:bCs/>
          <w:sz w:val="23"/>
          <w:szCs w:val="23"/>
        </w:rPr>
        <w:t xml:space="preserve">wijziging </w:t>
      </w:r>
      <w:r>
        <w:rPr>
          <w:rFonts w:ascii="Times New Roman" w:hAnsi="Times New Roman" w:cs="Times New Roman"/>
          <w:b/>
          <w:bCs/>
          <w:sz w:val="23"/>
          <w:szCs w:val="23"/>
        </w:rPr>
        <w:t>van</w:t>
      </w:r>
      <w:r w:rsidR="006A6308">
        <w:rPr>
          <w:rFonts w:ascii="Times New Roman" w:hAnsi="Times New Roman" w:cs="Times New Roman"/>
          <w:b/>
          <w:bCs/>
          <w:sz w:val="23"/>
          <w:szCs w:val="23"/>
        </w:rPr>
        <w:t xml:space="preserve"> de toenmalige</w:t>
      </w:r>
      <w:r>
        <w:rPr>
          <w:rFonts w:ascii="Times New Roman" w:hAnsi="Times New Roman" w:cs="Times New Roman"/>
          <w:b/>
          <w:bCs/>
          <w:sz w:val="23"/>
          <w:szCs w:val="23"/>
        </w:rPr>
        <w:t xml:space="preserve"> staatssecretaris </w:t>
      </w:r>
      <w:r w:rsidR="006A6308">
        <w:rPr>
          <w:rFonts w:ascii="Times New Roman" w:hAnsi="Times New Roman" w:cs="Times New Roman"/>
          <w:b/>
          <w:bCs/>
          <w:sz w:val="23"/>
          <w:szCs w:val="23"/>
        </w:rPr>
        <w:t xml:space="preserve">van Volksgezondheid, Welzijn en Sport. </w:t>
      </w:r>
      <w:r>
        <w:rPr>
          <w:rFonts w:ascii="Times New Roman" w:hAnsi="Times New Roman" w:cs="Times New Roman"/>
          <w:b/>
          <w:bCs/>
          <w:sz w:val="23"/>
          <w:szCs w:val="23"/>
        </w:rPr>
        <w:t xml:space="preserve">Het hier </w:t>
      </w:r>
      <w:r w:rsidR="006A6308">
        <w:rPr>
          <w:rFonts w:ascii="Times New Roman" w:hAnsi="Times New Roman" w:cs="Times New Roman"/>
          <w:b/>
          <w:bCs/>
          <w:sz w:val="23"/>
          <w:szCs w:val="23"/>
        </w:rPr>
        <w:t>voorliggende initiatiefwets</w:t>
      </w:r>
      <w:r>
        <w:rPr>
          <w:rFonts w:ascii="Times New Roman" w:hAnsi="Times New Roman" w:cs="Times New Roman"/>
          <w:b/>
          <w:bCs/>
          <w:sz w:val="23"/>
          <w:szCs w:val="23"/>
        </w:rPr>
        <w:t>voorstel is al langer in de maak</w:t>
      </w:r>
      <w:r w:rsidR="006A6308">
        <w:rPr>
          <w:rFonts w:ascii="Times New Roman" w:hAnsi="Times New Roman" w:cs="Times New Roman"/>
          <w:b/>
          <w:bCs/>
          <w:sz w:val="23"/>
          <w:szCs w:val="23"/>
        </w:rPr>
        <w:t xml:space="preserve"> via de </w:t>
      </w:r>
      <w:r w:rsidR="006A6308">
        <w:rPr>
          <w:rFonts w:ascii="Times New Roman" w:hAnsi="Times New Roman" w:cs="Times New Roman"/>
          <w:b/>
          <w:bCs/>
          <w:sz w:val="23"/>
          <w:szCs w:val="23"/>
        </w:rPr>
        <w:lastRenderedPageBreak/>
        <w:t>procedure voor behandeling van een initiatiefwetsvoorstel</w:t>
      </w:r>
      <w:r>
        <w:rPr>
          <w:rFonts w:ascii="Times New Roman" w:hAnsi="Times New Roman" w:cs="Times New Roman"/>
          <w:b/>
          <w:bCs/>
          <w:sz w:val="23"/>
          <w:szCs w:val="23"/>
        </w:rPr>
        <w:t xml:space="preserve">. De staatssecretaris heeft deze aanbevelingen </w:t>
      </w:r>
      <w:r w:rsidR="00FA6749">
        <w:rPr>
          <w:rFonts w:ascii="Times New Roman" w:hAnsi="Times New Roman" w:cs="Times New Roman"/>
          <w:b/>
          <w:bCs/>
          <w:sz w:val="23"/>
          <w:szCs w:val="23"/>
        </w:rPr>
        <w:t xml:space="preserve">destijds </w:t>
      </w:r>
      <w:r>
        <w:rPr>
          <w:rFonts w:ascii="Times New Roman" w:hAnsi="Times New Roman" w:cs="Times New Roman"/>
          <w:b/>
          <w:bCs/>
          <w:sz w:val="23"/>
          <w:szCs w:val="23"/>
        </w:rPr>
        <w:t xml:space="preserve">niet overgenomen in zijn wetsvoorstel. </w:t>
      </w:r>
      <w:r w:rsidR="006A6308">
        <w:rPr>
          <w:rFonts w:ascii="Times New Roman" w:hAnsi="Times New Roman" w:cs="Times New Roman"/>
          <w:b/>
          <w:bCs/>
          <w:sz w:val="23"/>
          <w:szCs w:val="23"/>
        </w:rPr>
        <w:t xml:space="preserve">Voor de </w:t>
      </w:r>
      <w:r w:rsidR="00490A8C">
        <w:rPr>
          <w:rFonts w:ascii="Times New Roman" w:hAnsi="Times New Roman" w:cs="Times New Roman"/>
          <w:b/>
          <w:bCs/>
          <w:sz w:val="23"/>
          <w:szCs w:val="23"/>
        </w:rPr>
        <w:t xml:space="preserve">redenen </w:t>
      </w:r>
      <w:r w:rsidR="006A6308">
        <w:rPr>
          <w:rFonts w:ascii="Times New Roman" w:hAnsi="Times New Roman" w:cs="Times New Roman"/>
          <w:b/>
          <w:bCs/>
          <w:sz w:val="23"/>
          <w:szCs w:val="23"/>
        </w:rPr>
        <w:t>van het niet overnemen van deze aanbevelingen en wijzigingen verwijst de initiatiefnemer de leden van de PVV graag naar de staatssecretaris van Volksgezondheid, Welzijn en Sport.</w:t>
      </w:r>
    </w:p>
    <w:p w14:paraId="51BFBD05" w14:textId="77777777" w:rsidR="00DF4E92" w:rsidRDefault="00DF4E92" w:rsidP="00583098">
      <w:pPr>
        <w:spacing w:after="0" w:line="276" w:lineRule="auto"/>
        <w:rPr>
          <w:rFonts w:ascii="Times New Roman" w:hAnsi="Times New Roman" w:cs="Times New Roman"/>
          <w:bCs/>
          <w:sz w:val="23"/>
          <w:szCs w:val="23"/>
        </w:rPr>
      </w:pPr>
    </w:p>
    <w:p w14:paraId="43C35443" w14:textId="77777777" w:rsidR="00D44EFB" w:rsidRDefault="00583098" w:rsidP="00583098">
      <w:pPr>
        <w:spacing w:after="0" w:line="276" w:lineRule="auto"/>
        <w:rPr>
          <w:rFonts w:ascii="Times New Roman" w:eastAsia="Calibri" w:hAnsi="Times New Roman" w:cs="Times New Roman"/>
          <w:sz w:val="23"/>
          <w:szCs w:val="23"/>
        </w:rPr>
      </w:pPr>
      <w:r w:rsidRPr="00FA498D">
        <w:rPr>
          <w:rFonts w:ascii="Times New Roman" w:eastAsia="Calibri" w:hAnsi="Times New Roman" w:cs="Times New Roman"/>
          <w:sz w:val="23"/>
          <w:szCs w:val="23"/>
        </w:rPr>
        <w:t xml:space="preserve">De leden van de </w:t>
      </w:r>
      <w:r w:rsidRPr="00FA498D">
        <w:rPr>
          <w:rFonts w:ascii="Times New Roman" w:eastAsia="Calibri" w:hAnsi="Times New Roman" w:cs="Times New Roman"/>
          <w:b/>
          <w:sz w:val="23"/>
          <w:szCs w:val="23"/>
        </w:rPr>
        <w:t>CDA-fractie</w:t>
      </w:r>
      <w:r w:rsidRPr="00FA498D">
        <w:rPr>
          <w:rFonts w:ascii="Times New Roman" w:eastAsia="Calibri" w:hAnsi="Times New Roman" w:cs="Times New Roman"/>
          <w:sz w:val="23"/>
          <w:szCs w:val="23"/>
        </w:rPr>
        <w:t xml:space="preserve"> vragen hoe het toestaan van de verkoop van flessen wijn en olijfolie door een restaurant volgens de initiatiefnemer daadwerkelijk bij zal dragen aan aantrekkelijker winkelstraten. Zou dit juist niet ten koste gaan van de omzet van de detailhandel?</w:t>
      </w:r>
    </w:p>
    <w:p w14:paraId="37847A50" w14:textId="77777777" w:rsidR="00D44EFB" w:rsidRDefault="00D44EFB" w:rsidP="00583098">
      <w:pPr>
        <w:spacing w:after="0" w:line="276" w:lineRule="auto"/>
        <w:rPr>
          <w:rFonts w:ascii="Times New Roman" w:eastAsia="Calibri" w:hAnsi="Times New Roman" w:cs="Times New Roman"/>
          <w:sz w:val="23"/>
          <w:szCs w:val="23"/>
        </w:rPr>
      </w:pPr>
    </w:p>
    <w:p w14:paraId="495C94AF" w14:textId="53D1F1F5" w:rsidR="006A6308" w:rsidRDefault="006A6308" w:rsidP="00583098">
      <w:pPr>
        <w:spacing w:after="0" w:line="276" w:lineRule="auto"/>
        <w:rPr>
          <w:rFonts w:ascii="Times New Roman" w:eastAsia="Calibri" w:hAnsi="Times New Roman" w:cs="Times New Roman"/>
          <w:b/>
          <w:sz w:val="23"/>
          <w:szCs w:val="23"/>
        </w:rPr>
      </w:pPr>
      <w:r>
        <w:rPr>
          <w:rFonts w:ascii="Times New Roman" w:eastAsia="Calibri" w:hAnsi="Times New Roman" w:cs="Times New Roman"/>
          <w:b/>
          <w:sz w:val="23"/>
          <w:szCs w:val="23"/>
        </w:rPr>
        <w:t xml:space="preserve">De initiatiefnemer is niet van mening dat de omzet van de in </w:t>
      </w:r>
      <w:r w:rsidR="00490A8C">
        <w:rPr>
          <w:rFonts w:ascii="Times New Roman" w:eastAsia="Calibri" w:hAnsi="Times New Roman" w:cs="Times New Roman"/>
          <w:b/>
          <w:sz w:val="23"/>
          <w:szCs w:val="23"/>
        </w:rPr>
        <w:t xml:space="preserve">het </w:t>
      </w:r>
      <w:r>
        <w:rPr>
          <w:rFonts w:ascii="Times New Roman" w:eastAsia="Calibri" w:hAnsi="Times New Roman" w:cs="Times New Roman"/>
          <w:b/>
          <w:sz w:val="23"/>
          <w:szCs w:val="23"/>
        </w:rPr>
        <w:t>door de leden van het CDA genoemde voorbeeld ten koste gaat van de omzet van de detailhandel. Het zal niet gebruikelijk worden om voor bijvoorbeeld de reguliere aankoop van olijfolie standaard naar een restaurant te gaan ten koste van een andere detailhandelswinkel. Het zal hier gaan om extra toegevoegde omzet</w:t>
      </w:r>
      <w:r w:rsidR="00490A8C">
        <w:rPr>
          <w:rFonts w:ascii="Times New Roman" w:eastAsia="Calibri" w:hAnsi="Times New Roman" w:cs="Times New Roman"/>
          <w:b/>
          <w:sz w:val="23"/>
          <w:szCs w:val="23"/>
        </w:rPr>
        <w:t>,</w:t>
      </w:r>
      <w:r>
        <w:rPr>
          <w:rFonts w:ascii="Times New Roman" w:eastAsia="Calibri" w:hAnsi="Times New Roman" w:cs="Times New Roman"/>
          <w:b/>
          <w:sz w:val="23"/>
          <w:szCs w:val="23"/>
        </w:rPr>
        <w:t xml:space="preserve"> omdat een klant bijvoorbeeld </w:t>
      </w:r>
      <w:r w:rsidR="00162AA2">
        <w:rPr>
          <w:rFonts w:ascii="Times New Roman" w:eastAsia="Calibri" w:hAnsi="Times New Roman" w:cs="Times New Roman"/>
          <w:b/>
          <w:sz w:val="23"/>
          <w:szCs w:val="23"/>
        </w:rPr>
        <w:t>over kan gaan</w:t>
      </w:r>
      <w:r>
        <w:rPr>
          <w:rFonts w:ascii="Times New Roman" w:eastAsia="Calibri" w:hAnsi="Times New Roman" w:cs="Times New Roman"/>
          <w:b/>
          <w:sz w:val="23"/>
          <w:szCs w:val="23"/>
        </w:rPr>
        <w:t xml:space="preserve"> tot het kopen van een fles olijfolie wanneer hij deze heeft geproefd in het restaurant. Zo ontstaat er toevoegde waarde door de toegepaste mengformule. </w:t>
      </w:r>
    </w:p>
    <w:p w14:paraId="012BB9EB" w14:textId="77777777" w:rsidR="006A6308" w:rsidRDefault="006A6308" w:rsidP="00583098">
      <w:pPr>
        <w:spacing w:after="0" w:line="276" w:lineRule="auto"/>
        <w:rPr>
          <w:rFonts w:ascii="Times New Roman" w:eastAsia="Calibri" w:hAnsi="Times New Roman" w:cs="Times New Roman"/>
          <w:b/>
          <w:sz w:val="23"/>
          <w:szCs w:val="23"/>
        </w:rPr>
      </w:pPr>
    </w:p>
    <w:p w14:paraId="70551F15" w14:textId="5380A9D0" w:rsidR="00D44EFB" w:rsidRPr="00D44EFB" w:rsidRDefault="00D44EFB" w:rsidP="00583098">
      <w:pPr>
        <w:spacing w:after="0" w:line="276" w:lineRule="auto"/>
        <w:rPr>
          <w:rFonts w:ascii="Times New Roman" w:eastAsia="Calibri" w:hAnsi="Times New Roman" w:cs="Times New Roman"/>
          <w:b/>
          <w:sz w:val="23"/>
          <w:szCs w:val="23"/>
        </w:rPr>
      </w:pPr>
      <w:r>
        <w:rPr>
          <w:rFonts w:ascii="Times New Roman" w:eastAsia="Calibri" w:hAnsi="Times New Roman" w:cs="Times New Roman"/>
          <w:b/>
          <w:sz w:val="23"/>
          <w:szCs w:val="23"/>
        </w:rPr>
        <w:t xml:space="preserve">Het wetsvoorstel is zo opgesteld dat </w:t>
      </w:r>
      <w:r w:rsidR="006A6308">
        <w:rPr>
          <w:rFonts w:ascii="Times New Roman" w:eastAsia="Calibri" w:hAnsi="Times New Roman" w:cs="Times New Roman"/>
          <w:b/>
          <w:sz w:val="23"/>
          <w:szCs w:val="23"/>
        </w:rPr>
        <w:t xml:space="preserve">de mengformule </w:t>
      </w:r>
      <w:r w:rsidR="00490A8C">
        <w:rPr>
          <w:rFonts w:ascii="Times New Roman" w:eastAsia="Calibri" w:hAnsi="Times New Roman" w:cs="Times New Roman"/>
          <w:b/>
          <w:sz w:val="23"/>
          <w:szCs w:val="23"/>
        </w:rPr>
        <w:t>voor beide partijen profijtelijk kan zijn</w:t>
      </w:r>
      <w:r>
        <w:rPr>
          <w:rFonts w:ascii="Times New Roman" w:eastAsia="Calibri" w:hAnsi="Times New Roman" w:cs="Times New Roman"/>
          <w:b/>
          <w:sz w:val="23"/>
          <w:szCs w:val="23"/>
        </w:rPr>
        <w:t xml:space="preserve">. </w:t>
      </w:r>
      <w:r w:rsidR="00490A8C">
        <w:rPr>
          <w:rFonts w:ascii="Times New Roman" w:eastAsia="Calibri" w:hAnsi="Times New Roman" w:cs="Times New Roman"/>
          <w:b/>
          <w:sz w:val="23"/>
          <w:szCs w:val="23"/>
        </w:rPr>
        <w:t>Beide partijen</w:t>
      </w:r>
      <w:r>
        <w:rPr>
          <w:rFonts w:ascii="Times New Roman" w:eastAsia="Calibri" w:hAnsi="Times New Roman" w:cs="Times New Roman"/>
          <w:b/>
          <w:sz w:val="23"/>
          <w:szCs w:val="23"/>
        </w:rPr>
        <w:t xml:space="preserve"> kunnen profiteren van de in de pilot naar voren komende voordelen van deze wetswijziging</w:t>
      </w:r>
      <w:r w:rsidR="00490A8C">
        <w:rPr>
          <w:rFonts w:ascii="Times New Roman" w:eastAsia="Calibri" w:hAnsi="Times New Roman" w:cs="Times New Roman"/>
          <w:b/>
          <w:sz w:val="23"/>
          <w:szCs w:val="23"/>
        </w:rPr>
        <w:t>, zoals</w:t>
      </w:r>
      <w:r>
        <w:rPr>
          <w:rFonts w:ascii="Times New Roman" w:eastAsia="Calibri" w:hAnsi="Times New Roman" w:cs="Times New Roman"/>
          <w:b/>
          <w:sz w:val="23"/>
          <w:szCs w:val="23"/>
        </w:rPr>
        <w:t xml:space="preserve"> drukkere winkelstraten, meer ruimte om te ondernemen en meer klanten of gasten in de zaak. </w:t>
      </w:r>
      <w:r w:rsidR="006A6308">
        <w:rPr>
          <w:rFonts w:ascii="Times New Roman" w:eastAsia="Calibri" w:hAnsi="Times New Roman" w:cs="Times New Roman"/>
          <w:b/>
          <w:sz w:val="23"/>
          <w:szCs w:val="23"/>
        </w:rPr>
        <w:t xml:space="preserve">Zo </w:t>
      </w:r>
      <w:r w:rsidR="00777EBA">
        <w:rPr>
          <w:rFonts w:ascii="Times New Roman" w:eastAsia="Calibri" w:hAnsi="Times New Roman" w:cs="Times New Roman"/>
          <w:b/>
          <w:sz w:val="23"/>
          <w:szCs w:val="23"/>
        </w:rPr>
        <w:t>ontstaat</w:t>
      </w:r>
      <w:r w:rsidR="006A6308">
        <w:rPr>
          <w:rFonts w:ascii="Times New Roman" w:eastAsia="Calibri" w:hAnsi="Times New Roman" w:cs="Times New Roman"/>
          <w:b/>
          <w:sz w:val="23"/>
          <w:szCs w:val="23"/>
        </w:rPr>
        <w:t xml:space="preserve"> er een positief </w:t>
      </w:r>
      <w:r w:rsidR="002C6E74">
        <w:rPr>
          <w:rFonts w:ascii="Times New Roman" w:eastAsia="Calibri" w:hAnsi="Times New Roman" w:cs="Times New Roman"/>
          <w:b/>
          <w:sz w:val="23"/>
          <w:szCs w:val="23"/>
        </w:rPr>
        <w:t>economisch</w:t>
      </w:r>
      <w:r w:rsidR="006A6308">
        <w:rPr>
          <w:rFonts w:ascii="Times New Roman" w:eastAsia="Calibri" w:hAnsi="Times New Roman" w:cs="Times New Roman"/>
          <w:b/>
          <w:sz w:val="23"/>
          <w:szCs w:val="23"/>
        </w:rPr>
        <w:t xml:space="preserve"> effect voor zowel de individuele ondernemer en daarmee dus ook voor de winkelstraat als geheel. Daarnaast kunnen ondernemers hierdoor makkelijker inspelen op klantbehoeftes, nieuwe concepten uitproberen en meer beleving toevoegen. Dit totaal draagt volgens de initiatiefnemer bij aan aantrekkelijkere winkelstraten, stads- en dorpscentra.</w:t>
      </w:r>
    </w:p>
    <w:p w14:paraId="0C966889" w14:textId="77777777" w:rsidR="004C0211" w:rsidRPr="004C0211" w:rsidRDefault="004C0211" w:rsidP="00583098">
      <w:pPr>
        <w:spacing w:after="0" w:line="276" w:lineRule="auto"/>
        <w:rPr>
          <w:rFonts w:ascii="Times New Roman" w:eastAsia="Calibri" w:hAnsi="Times New Roman" w:cs="Times New Roman"/>
          <w:b/>
          <w:sz w:val="23"/>
          <w:szCs w:val="23"/>
        </w:rPr>
      </w:pPr>
    </w:p>
    <w:p w14:paraId="013505A6" w14:textId="77777777" w:rsidR="003521EA" w:rsidRDefault="00C90440" w:rsidP="00583098">
      <w:pPr>
        <w:spacing w:after="0" w:line="276" w:lineRule="auto"/>
        <w:rPr>
          <w:rFonts w:ascii="Times New Roman" w:eastAsia="Calibri" w:hAnsi="Times New Roman" w:cs="Times New Roman"/>
          <w:sz w:val="23"/>
          <w:szCs w:val="23"/>
        </w:rPr>
      </w:pPr>
      <w:r w:rsidRPr="00FA498D">
        <w:rPr>
          <w:rFonts w:ascii="Times New Roman" w:eastAsia="Calibri" w:hAnsi="Times New Roman" w:cs="Times New Roman"/>
          <w:sz w:val="23"/>
          <w:szCs w:val="23"/>
        </w:rPr>
        <w:t>Zij v</w:t>
      </w:r>
      <w:r w:rsidR="00583098" w:rsidRPr="00FA498D">
        <w:rPr>
          <w:rFonts w:ascii="Times New Roman" w:eastAsia="Calibri" w:hAnsi="Times New Roman" w:cs="Times New Roman"/>
          <w:sz w:val="23"/>
          <w:szCs w:val="23"/>
        </w:rPr>
        <w:t>ragen aan de initiatiefnemer om toe te lichten wat bedrijfsmatig v</w:t>
      </w:r>
      <w:r w:rsidRPr="00FA498D">
        <w:rPr>
          <w:rFonts w:ascii="Times New Roman" w:eastAsia="Calibri" w:hAnsi="Times New Roman" w:cs="Times New Roman"/>
          <w:sz w:val="23"/>
          <w:szCs w:val="23"/>
        </w:rPr>
        <w:t xml:space="preserve">erstrekken van alcohol inhoudt. </w:t>
      </w:r>
      <w:r w:rsidR="00583098" w:rsidRPr="00FA498D">
        <w:rPr>
          <w:rFonts w:ascii="Times New Roman" w:eastAsia="Calibri" w:hAnsi="Times New Roman" w:cs="Times New Roman"/>
          <w:sz w:val="23"/>
          <w:szCs w:val="23"/>
        </w:rPr>
        <w:t>Kan hij daar een aantal voorbeelden van geven?</w:t>
      </w:r>
      <w:r w:rsidR="004C0211">
        <w:rPr>
          <w:rFonts w:ascii="Times New Roman" w:eastAsia="Calibri" w:hAnsi="Times New Roman" w:cs="Times New Roman"/>
          <w:sz w:val="23"/>
          <w:szCs w:val="23"/>
        </w:rPr>
        <w:t xml:space="preserve"> </w:t>
      </w:r>
    </w:p>
    <w:p w14:paraId="6A26556B" w14:textId="77777777" w:rsidR="003521EA" w:rsidRDefault="003521EA" w:rsidP="00583098">
      <w:pPr>
        <w:spacing w:after="0" w:line="276" w:lineRule="auto"/>
        <w:rPr>
          <w:rFonts w:ascii="Times New Roman" w:eastAsia="Calibri" w:hAnsi="Times New Roman" w:cs="Times New Roman"/>
          <w:sz w:val="23"/>
          <w:szCs w:val="23"/>
        </w:rPr>
      </w:pPr>
    </w:p>
    <w:p w14:paraId="5BA7D8D7" w14:textId="25F82AB9" w:rsidR="00583098" w:rsidRPr="00FD704D" w:rsidRDefault="00665DE5" w:rsidP="00583098">
      <w:pPr>
        <w:spacing w:after="0" w:line="276" w:lineRule="auto"/>
        <w:rPr>
          <w:rFonts w:ascii="Times New Roman" w:eastAsia="Calibri" w:hAnsi="Times New Roman" w:cs="Times New Roman"/>
          <w:b/>
          <w:color w:val="FF0000"/>
          <w:sz w:val="23"/>
          <w:szCs w:val="23"/>
        </w:rPr>
      </w:pPr>
      <w:r>
        <w:rPr>
          <w:rFonts w:ascii="Times New Roman" w:eastAsia="Calibri" w:hAnsi="Times New Roman" w:cs="Times New Roman"/>
          <w:b/>
          <w:sz w:val="23"/>
          <w:szCs w:val="23"/>
        </w:rPr>
        <w:t xml:space="preserve">De initiatiefnemer sluit aan bij inhoud van de term ‘bedrijfsmatig verstrekken van alcohol’ zoals bedoeld in de </w:t>
      </w:r>
      <w:r w:rsidR="006A6308">
        <w:rPr>
          <w:rFonts w:ascii="Times New Roman" w:eastAsia="Calibri" w:hAnsi="Times New Roman" w:cs="Times New Roman"/>
          <w:b/>
          <w:sz w:val="23"/>
          <w:szCs w:val="23"/>
        </w:rPr>
        <w:t>Alcoholwet.</w:t>
      </w:r>
      <w:r>
        <w:rPr>
          <w:rFonts w:ascii="Times New Roman" w:eastAsia="Calibri" w:hAnsi="Times New Roman" w:cs="Times New Roman"/>
          <w:b/>
          <w:sz w:val="23"/>
          <w:szCs w:val="23"/>
        </w:rPr>
        <w:t xml:space="preserve"> </w:t>
      </w:r>
    </w:p>
    <w:p w14:paraId="513695C8" w14:textId="77777777" w:rsidR="004C0211" w:rsidRPr="004C0211" w:rsidRDefault="004C0211" w:rsidP="00583098">
      <w:pPr>
        <w:spacing w:after="0" w:line="276" w:lineRule="auto"/>
        <w:rPr>
          <w:rFonts w:ascii="Times New Roman" w:eastAsia="Calibri" w:hAnsi="Times New Roman" w:cs="Times New Roman"/>
          <w:b/>
          <w:sz w:val="23"/>
          <w:szCs w:val="23"/>
        </w:rPr>
      </w:pPr>
    </w:p>
    <w:p w14:paraId="361D0627" w14:textId="77777777" w:rsidR="00617B5A" w:rsidRDefault="00C90440" w:rsidP="00583098">
      <w:pPr>
        <w:spacing w:after="0" w:line="276" w:lineRule="auto"/>
        <w:rPr>
          <w:rFonts w:ascii="Times New Roman" w:eastAsia="Calibri" w:hAnsi="Times New Roman" w:cs="Times New Roman"/>
          <w:sz w:val="23"/>
          <w:szCs w:val="23"/>
        </w:rPr>
      </w:pPr>
      <w:r w:rsidRPr="00FA498D">
        <w:rPr>
          <w:rFonts w:ascii="Times New Roman" w:eastAsia="Calibri" w:hAnsi="Times New Roman" w:cs="Times New Roman"/>
          <w:sz w:val="23"/>
          <w:szCs w:val="23"/>
        </w:rPr>
        <w:t>Genoemde leden</w:t>
      </w:r>
      <w:r w:rsidR="00583098" w:rsidRPr="00FA498D">
        <w:rPr>
          <w:rFonts w:ascii="Times New Roman" w:eastAsia="Calibri" w:hAnsi="Times New Roman" w:cs="Times New Roman"/>
          <w:sz w:val="23"/>
          <w:szCs w:val="23"/>
        </w:rPr>
        <w:t xml:space="preserve"> vragen welke eisen er volgens de initiatiefnemer bij </w:t>
      </w:r>
      <w:r w:rsidR="00153557" w:rsidRPr="00153557">
        <w:rPr>
          <w:rFonts w:ascii="Times New Roman" w:eastAsia="Calibri" w:hAnsi="Times New Roman" w:cs="Times New Roman"/>
          <w:sz w:val="23"/>
          <w:szCs w:val="23"/>
        </w:rPr>
        <w:t xml:space="preserve">algemene maatregel van bestuur </w:t>
      </w:r>
      <w:r w:rsidR="00153557">
        <w:rPr>
          <w:rFonts w:ascii="Times New Roman" w:eastAsia="Calibri" w:hAnsi="Times New Roman" w:cs="Times New Roman"/>
          <w:sz w:val="23"/>
          <w:szCs w:val="23"/>
        </w:rPr>
        <w:t>(</w:t>
      </w:r>
      <w:r w:rsidR="00583098" w:rsidRPr="00FA498D">
        <w:rPr>
          <w:rFonts w:ascii="Times New Roman" w:eastAsia="Calibri" w:hAnsi="Times New Roman" w:cs="Times New Roman"/>
          <w:sz w:val="23"/>
          <w:szCs w:val="23"/>
        </w:rPr>
        <w:t>AMvB</w:t>
      </w:r>
      <w:r w:rsidR="00153557">
        <w:rPr>
          <w:rFonts w:ascii="Times New Roman" w:eastAsia="Calibri" w:hAnsi="Times New Roman" w:cs="Times New Roman"/>
          <w:sz w:val="23"/>
          <w:szCs w:val="23"/>
        </w:rPr>
        <w:t>)</w:t>
      </w:r>
      <w:r w:rsidR="00583098" w:rsidRPr="00FA498D">
        <w:rPr>
          <w:rFonts w:ascii="Times New Roman" w:eastAsia="Calibri" w:hAnsi="Times New Roman" w:cs="Times New Roman"/>
          <w:sz w:val="23"/>
          <w:szCs w:val="23"/>
        </w:rPr>
        <w:t xml:space="preserve"> gesteld moeten worden aan gemengde kleinhandels- en ambachtsbedrijven die alcohol willen gaan schenken.</w:t>
      </w:r>
      <w:r w:rsidR="004C0211">
        <w:rPr>
          <w:rFonts w:ascii="Times New Roman" w:eastAsia="Calibri" w:hAnsi="Times New Roman" w:cs="Times New Roman"/>
          <w:sz w:val="23"/>
          <w:szCs w:val="23"/>
        </w:rPr>
        <w:t xml:space="preserve"> </w:t>
      </w:r>
    </w:p>
    <w:p w14:paraId="1281E09C" w14:textId="77777777" w:rsidR="00617B5A" w:rsidRDefault="00617B5A" w:rsidP="00583098">
      <w:pPr>
        <w:spacing w:after="0" w:line="276" w:lineRule="auto"/>
        <w:rPr>
          <w:rFonts w:ascii="Times New Roman" w:eastAsia="Calibri" w:hAnsi="Times New Roman" w:cs="Times New Roman"/>
          <w:sz w:val="23"/>
          <w:szCs w:val="23"/>
        </w:rPr>
      </w:pPr>
    </w:p>
    <w:p w14:paraId="1B927D5E" w14:textId="266BB1F1" w:rsidR="00C30016" w:rsidRPr="00953769" w:rsidRDefault="00617B5A" w:rsidP="00583098">
      <w:pPr>
        <w:spacing w:after="0" w:line="276" w:lineRule="auto"/>
        <w:rPr>
          <w:rFonts w:ascii="Times New Roman" w:eastAsia="Calibri" w:hAnsi="Times New Roman" w:cs="Times New Roman"/>
          <w:b/>
          <w:sz w:val="23"/>
          <w:szCs w:val="23"/>
        </w:rPr>
      </w:pPr>
      <w:r>
        <w:rPr>
          <w:rFonts w:ascii="Times New Roman" w:eastAsia="Calibri" w:hAnsi="Times New Roman" w:cs="Times New Roman"/>
          <w:b/>
          <w:sz w:val="23"/>
          <w:szCs w:val="23"/>
        </w:rPr>
        <w:t xml:space="preserve">De initiatiefnemer </w:t>
      </w:r>
      <w:r w:rsidR="00BF0F6C">
        <w:rPr>
          <w:rFonts w:ascii="Times New Roman" w:eastAsia="Calibri" w:hAnsi="Times New Roman" w:cs="Times New Roman"/>
          <w:b/>
          <w:sz w:val="23"/>
          <w:szCs w:val="23"/>
        </w:rPr>
        <w:t>acht het belangrijk om in deze AMvB een eis op te nemen die de nevenactiviteit afbakent van de hoofdactiviteit. Hierbij valt te denken aan een maximumpercentage van de omzet of vloeroppervlakte die de nevenactiviteit beslaat. Als richtpercentage stelt de initiatiefnemer 30% voor als maximumpercentage voor de nevenactiviteit. Hiermee sluit de initiatiefnemer aan bij het tijdens de coronalockdowns gebruikte criterium om af te bakenen wat niet-essentiële en essentiële winkels waren. De AMvB voor de drie categorieën in het wetsvoorstel moeten teven</w:t>
      </w:r>
      <w:r w:rsidR="007F63DF">
        <w:rPr>
          <w:rFonts w:ascii="Times New Roman" w:eastAsia="Calibri" w:hAnsi="Times New Roman" w:cs="Times New Roman"/>
          <w:b/>
          <w:sz w:val="23"/>
          <w:szCs w:val="23"/>
        </w:rPr>
        <w:t>s</w:t>
      </w:r>
      <w:r w:rsidR="00BF0F6C">
        <w:rPr>
          <w:rFonts w:ascii="Times New Roman" w:eastAsia="Calibri" w:hAnsi="Times New Roman" w:cs="Times New Roman"/>
          <w:b/>
          <w:sz w:val="23"/>
          <w:szCs w:val="23"/>
        </w:rPr>
        <w:t xml:space="preserve"> het ‘gelijke monniken, gelijke kappen’-principe waarborgen. De initiatiefnemer hecht hier veel waarde aan en stelt voor om zo min mogelijk en slechts strikt noodzakelijke afwijkende eisen te gebruiken. De </w:t>
      </w:r>
      <w:r w:rsidR="00BF0F6C">
        <w:rPr>
          <w:rFonts w:ascii="Times New Roman" w:eastAsia="Calibri" w:hAnsi="Times New Roman" w:cs="Times New Roman"/>
          <w:b/>
          <w:sz w:val="23"/>
          <w:szCs w:val="23"/>
        </w:rPr>
        <w:lastRenderedPageBreak/>
        <w:t xml:space="preserve">initiatiefnemer stelt tevens voor om gemeenten en brancheorganisaties betrekken bij het invullen van een geschikt criterium en de AMvB.  </w:t>
      </w:r>
    </w:p>
    <w:p w14:paraId="7DC0AD42" w14:textId="5DC93862" w:rsidR="004C0211" w:rsidRPr="004C0211" w:rsidRDefault="00BF0F6C" w:rsidP="00583098">
      <w:pPr>
        <w:spacing w:after="0" w:line="276" w:lineRule="auto"/>
        <w:rPr>
          <w:rFonts w:ascii="Times New Roman" w:eastAsia="Calibri" w:hAnsi="Times New Roman" w:cs="Times New Roman"/>
          <w:b/>
          <w:sz w:val="23"/>
          <w:szCs w:val="23"/>
        </w:rPr>
      </w:pPr>
      <w:r>
        <w:rPr>
          <w:rFonts w:ascii="Times New Roman" w:eastAsia="Calibri" w:hAnsi="Times New Roman" w:cs="Times New Roman"/>
          <w:b/>
          <w:sz w:val="23"/>
          <w:szCs w:val="23"/>
        </w:rPr>
        <w:t xml:space="preserve"> </w:t>
      </w:r>
    </w:p>
    <w:p w14:paraId="0B9FD445" w14:textId="2B2C7FFD" w:rsidR="00115230" w:rsidRDefault="00583098" w:rsidP="006A0AB9">
      <w:pPr>
        <w:spacing w:after="0" w:line="276" w:lineRule="auto"/>
        <w:rPr>
          <w:rFonts w:ascii="Times New Roman" w:eastAsia="Calibri" w:hAnsi="Times New Roman" w:cs="Times New Roman"/>
          <w:i/>
          <w:sz w:val="23"/>
          <w:szCs w:val="23"/>
        </w:rPr>
      </w:pPr>
      <w:r w:rsidRPr="00FA498D">
        <w:rPr>
          <w:rFonts w:ascii="Times New Roman" w:eastAsia="Calibri" w:hAnsi="Times New Roman" w:cs="Times New Roman"/>
          <w:sz w:val="23"/>
          <w:szCs w:val="23"/>
        </w:rPr>
        <w:t>De initiatiefnemer stelt voor enkele onderdelen uit het Besluit eisen inrichting Drank- en Horecawet te schrappen. De leden van de CDA-fractie vragen waarin de voorstellen tot wijziging van de initiatiefnemer verschilt van de voorstellen tot wijziging die de regering heeft voorgesteld in het voorstel van Wijziging van de Drank- en Horecawet in verband met het Nationaal Preventieakkoord en evaluatie van de wet.</w:t>
      </w:r>
      <w:r w:rsidRPr="00FA498D">
        <w:rPr>
          <w:rStyle w:val="Voetnootmarkering"/>
          <w:rFonts w:ascii="Times New Roman" w:eastAsia="Calibri" w:hAnsi="Times New Roman" w:cs="Times New Roman"/>
          <w:sz w:val="23"/>
          <w:szCs w:val="23"/>
        </w:rPr>
        <w:footnoteReference w:id="7"/>
      </w:r>
      <w:r w:rsidR="001F46C6">
        <w:rPr>
          <w:rFonts w:ascii="Times New Roman" w:eastAsia="Calibri" w:hAnsi="Times New Roman" w:cs="Times New Roman"/>
          <w:sz w:val="23"/>
          <w:szCs w:val="23"/>
        </w:rPr>
        <w:t xml:space="preserve"> </w:t>
      </w:r>
      <w:r w:rsidR="006A0AB9">
        <w:rPr>
          <w:rFonts w:ascii="Times New Roman" w:eastAsia="Calibri" w:hAnsi="Times New Roman" w:cs="Times New Roman"/>
          <w:sz w:val="23"/>
          <w:szCs w:val="23"/>
        </w:rPr>
        <w:t xml:space="preserve"> </w:t>
      </w:r>
      <w:r w:rsidR="00C90440" w:rsidRPr="00FA498D">
        <w:rPr>
          <w:rFonts w:ascii="Times New Roman" w:eastAsia="Calibri" w:hAnsi="Times New Roman" w:cs="Times New Roman"/>
          <w:sz w:val="23"/>
          <w:szCs w:val="23"/>
        </w:rPr>
        <w:t>Deze leden</w:t>
      </w:r>
      <w:r w:rsidRPr="00FA498D">
        <w:rPr>
          <w:rFonts w:ascii="Times New Roman" w:eastAsia="Calibri" w:hAnsi="Times New Roman" w:cs="Times New Roman"/>
          <w:sz w:val="23"/>
          <w:szCs w:val="23"/>
        </w:rPr>
        <w:t xml:space="preserve"> vragen op basis waarvan de initiatiefnemer concludeert dat de eisen rond de aanwezige ventilatiecapaciteiten en waterspoeling overbodig en verouderd zijn, en daarom volgens hem geschrapt zouden kunnen worden</w:t>
      </w:r>
      <w:r w:rsidRPr="00615CEF">
        <w:rPr>
          <w:rFonts w:ascii="Times New Roman" w:eastAsia="Calibri" w:hAnsi="Times New Roman" w:cs="Times New Roman"/>
          <w:i/>
          <w:sz w:val="23"/>
          <w:szCs w:val="23"/>
        </w:rPr>
        <w:t>.</w:t>
      </w:r>
      <w:r w:rsidR="001F46C6" w:rsidRPr="00615CEF">
        <w:rPr>
          <w:rFonts w:ascii="Times New Roman" w:eastAsia="Calibri" w:hAnsi="Times New Roman" w:cs="Times New Roman"/>
          <w:i/>
          <w:sz w:val="23"/>
          <w:szCs w:val="23"/>
        </w:rPr>
        <w:t xml:space="preserve"> </w:t>
      </w:r>
    </w:p>
    <w:p w14:paraId="7E997A4E" w14:textId="365F5637" w:rsidR="006A0AB9" w:rsidRDefault="006A0AB9" w:rsidP="006A0AB9">
      <w:pPr>
        <w:spacing w:after="0" w:line="276" w:lineRule="auto"/>
        <w:rPr>
          <w:rFonts w:ascii="Times New Roman" w:eastAsia="Calibri" w:hAnsi="Times New Roman" w:cs="Times New Roman"/>
          <w:i/>
          <w:sz w:val="23"/>
          <w:szCs w:val="23"/>
        </w:rPr>
      </w:pPr>
    </w:p>
    <w:p w14:paraId="4EEF977D" w14:textId="53A7776B" w:rsidR="006A0AB9" w:rsidRPr="006A0AB9" w:rsidRDefault="006A0AB9" w:rsidP="006A0AB9">
      <w:pPr>
        <w:spacing w:after="0" w:line="276" w:lineRule="auto"/>
        <w:rPr>
          <w:rFonts w:ascii="Times New Roman" w:eastAsia="Calibri" w:hAnsi="Times New Roman" w:cs="Times New Roman"/>
          <w:b/>
          <w:sz w:val="23"/>
          <w:szCs w:val="23"/>
        </w:rPr>
      </w:pPr>
      <w:r>
        <w:rPr>
          <w:rFonts w:ascii="Times New Roman" w:eastAsia="Calibri" w:hAnsi="Times New Roman" w:cs="Times New Roman"/>
          <w:b/>
          <w:sz w:val="23"/>
          <w:szCs w:val="23"/>
        </w:rPr>
        <w:t xml:space="preserve">In 2021 is de Drank- en Horecawet gewijzigd in de Alcoholwet. In deze, door de regering voorgestelde, wijzigingen zijn bijna alle door de initiatiefnemer voorgestelde wijzigingen die betrekking hebben op het Besluit eisen inrichting Drank en Horecawet overgenomen. De initiatiefnemer heeft daarom besloten om de voorgestelde wijzigingen ten aanzien van de inrichtingseisen uit het initiatiefwetsvoorstel te schrappen en hiermee aan te sluiten bij de Alcoholwet. De initiatiefnemer verwijst hiervoor naar de laatste nota van wijziging. </w:t>
      </w:r>
    </w:p>
    <w:p w14:paraId="784A46ED" w14:textId="77777777" w:rsidR="00F63DE8" w:rsidRPr="00953769" w:rsidRDefault="00F63DE8" w:rsidP="00953769">
      <w:pPr>
        <w:spacing w:after="0" w:line="276" w:lineRule="auto"/>
        <w:rPr>
          <w:rFonts w:ascii="Times New Roman" w:eastAsia="Calibri" w:hAnsi="Times New Roman" w:cs="Times New Roman"/>
          <w:b/>
          <w:color w:val="FF0000"/>
          <w:sz w:val="23"/>
          <w:szCs w:val="23"/>
        </w:rPr>
      </w:pPr>
    </w:p>
    <w:p w14:paraId="2CBB1C9D" w14:textId="77777777" w:rsidR="00FD704D" w:rsidRDefault="00583098" w:rsidP="00583098">
      <w:pPr>
        <w:spacing w:after="0" w:line="276" w:lineRule="auto"/>
        <w:rPr>
          <w:rFonts w:ascii="Times New Roman" w:hAnsi="Times New Roman" w:cs="Times New Roman"/>
          <w:sz w:val="23"/>
          <w:szCs w:val="23"/>
        </w:rPr>
      </w:pPr>
      <w:r w:rsidRPr="00FA498D">
        <w:rPr>
          <w:rFonts w:ascii="Times New Roman" w:hAnsi="Times New Roman" w:cs="Times New Roman"/>
          <w:sz w:val="23"/>
          <w:szCs w:val="23"/>
        </w:rPr>
        <w:t xml:space="preserve">De leden van de </w:t>
      </w:r>
      <w:r w:rsidRPr="00FA498D">
        <w:rPr>
          <w:rFonts w:ascii="Times New Roman" w:hAnsi="Times New Roman" w:cs="Times New Roman"/>
          <w:b/>
          <w:sz w:val="23"/>
          <w:szCs w:val="23"/>
        </w:rPr>
        <w:t>D66-fractie</w:t>
      </w:r>
      <w:r w:rsidRPr="00FA498D">
        <w:rPr>
          <w:rFonts w:ascii="Times New Roman" w:hAnsi="Times New Roman" w:cs="Times New Roman"/>
          <w:sz w:val="23"/>
          <w:szCs w:val="23"/>
        </w:rPr>
        <w:t xml:space="preserve"> hebben enkele vragen over het gemengd kleinhandelsbedrijf. De initiatiefnemer stelt dat de</w:t>
      </w:r>
      <w:r w:rsidR="001717D0" w:rsidRPr="00FA498D">
        <w:rPr>
          <w:rFonts w:ascii="Times New Roman" w:hAnsi="Times New Roman" w:cs="Times New Roman"/>
          <w:sz w:val="23"/>
          <w:szCs w:val="23"/>
        </w:rPr>
        <w:t xml:space="preserve"> Vereniging van Nederlandse Gemeenten</w:t>
      </w:r>
      <w:r w:rsidRPr="00FA498D">
        <w:rPr>
          <w:rFonts w:ascii="Times New Roman" w:hAnsi="Times New Roman" w:cs="Times New Roman"/>
          <w:sz w:val="23"/>
          <w:szCs w:val="23"/>
        </w:rPr>
        <w:t xml:space="preserve"> </w:t>
      </w:r>
      <w:r w:rsidR="001717D0" w:rsidRPr="00FA498D">
        <w:rPr>
          <w:rFonts w:ascii="Times New Roman" w:hAnsi="Times New Roman" w:cs="Times New Roman"/>
          <w:sz w:val="23"/>
          <w:szCs w:val="23"/>
        </w:rPr>
        <w:t>(VNG)-</w:t>
      </w:r>
      <w:r w:rsidRPr="00FA498D">
        <w:rPr>
          <w:rFonts w:ascii="Times New Roman" w:hAnsi="Times New Roman" w:cs="Times New Roman"/>
          <w:sz w:val="23"/>
          <w:szCs w:val="23"/>
        </w:rPr>
        <w:t>pilot in 2016 en 2017 heeft aangetoond dat er geen nadelen zijn geconstateerd in de openbare orde, veiligheid en gezondheidsbescherming</w:t>
      </w:r>
      <w:r w:rsidR="001717D0" w:rsidRPr="00FA498D">
        <w:rPr>
          <w:rFonts w:ascii="Times New Roman" w:hAnsi="Times New Roman" w:cs="Times New Roman"/>
          <w:sz w:val="23"/>
          <w:szCs w:val="23"/>
        </w:rPr>
        <w:t>,</w:t>
      </w:r>
      <w:r w:rsidRPr="00FA498D">
        <w:rPr>
          <w:rFonts w:ascii="Times New Roman" w:hAnsi="Times New Roman" w:cs="Times New Roman"/>
          <w:sz w:val="23"/>
          <w:szCs w:val="23"/>
        </w:rPr>
        <w:t xml:space="preserve"> maar dat de deelnemers aan de pilot zich wel ervan bewust dienen te zijn dat zorgvuldig moet worden omgegaan met het bewaken </w:t>
      </w:r>
      <w:r w:rsidR="001717D0" w:rsidRPr="00FA498D">
        <w:rPr>
          <w:rFonts w:ascii="Times New Roman" w:hAnsi="Times New Roman" w:cs="Times New Roman"/>
          <w:sz w:val="23"/>
          <w:szCs w:val="23"/>
        </w:rPr>
        <w:t xml:space="preserve">van </w:t>
      </w:r>
      <w:r w:rsidRPr="00FA498D">
        <w:rPr>
          <w:rFonts w:ascii="Times New Roman" w:hAnsi="Times New Roman" w:cs="Times New Roman"/>
          <w:sz w:val="23"/>
          <w:szCs w:val="23"/>
        </w:rPr>
        <w:t>een ondergrens en met het schenken van alcohol, met name vanuit het perspectief van volksgezondheid.</w:t>
      </w:r>
      <w:r w:rsidRPr="00FA498D">
        <w:rPr>
          <w:rStyle w:val="Voetnootmarkering"/>
          <w:rFonts w:ascii="Times New Roman" w:hAnsi="Times New Roman" w:cs="Times New Roman"/>
          <w:sz w:val="23"/>
          <w:szCs w:val="23"/>
        </w:rPr>
        <w:footnoteReference w:id="8"/>
      </w:r>
      <w:r w:rsidRPr="00FA498D">
        <w:rPr>
          <w:rFonts w:ascii="Times New Roman" w:hAnsi="Times New Roman" w:cs="Times New Roman"/>
          <w:sz w:val="23"/>
          <w:szCs w:val="23"/>
        </w:rPr>
        <w:t xml:space="preserve"> Welke beheersmaatregelen zijn volgens de initiatiefnemer noodzakelijk om, ten behoeve van gezondheidsbescherming, in nationale regelgeving vast te leggen? </w:t>
      </w:r>
    </w:p>
    <w:p w14:paraId="21458456" w14:textId="77777777" w:rsidR="00FD704D" w:rsidRDefault="00FD704D" w:rsidP="00583098">
      <w:pPr>
        <w:spacing w:after="0" w:line="276" w:lineRule="auto"/>
        <w:rPr>
          <w:rFonts w:ascii="Times New Roman" w:hAnsi="Times New Roman" w:cs="Times New Roman"/>
          <w:sz w:val="23"/>
          <w:szCs w:val="23"/>
        </w:rPr>
      </w:pPr>
    </w:p>
    <w:p w14:paraId="02F28DCB" w14:textId="518C6B47" w:rsidR="00FD704D" w:rsidRPr="00FD704D" w:rsidRDefault="00FD704D" w:rsidP="00583098">
      <w:pPr>
        <w:spacing w:after="0" w:line="276" w:lineRule="auto"/>
        <w:rPr>
          <w:rFonts w:ascii="Times New Roman" w:hAnsi="Times New Roman" w:cs="Times New Roman"/>
          <w:b/>
          <w:sz w:val="23"/>
          <w:szCs w:val="23"/>
        </w:rPr>
      </w:pPr>
      <w:r>
        <w:rPr>
          <w:rFonts w:ascii="Times New Roman" w:hAnsi="Times New Roman" w:cs="Times New Roman"/>
          <w:b/>
          <w:sz w:val="23"/>
          <w:szCs w:val="23"/>
        </w:rPr>
        <w:t xml:space="preserve">De initiatiefnemer is het eens met de stelling </w:t>
      </w:r>
      <w:r w:rsidR="000257F8">
        <w:rPr>
          <w:rFonts w:ascii="Times New Roman" w:hAnsi="Times New Roman" w:cs="Times New Roman"/>
          <w:b/>
          <w:sz w:val="23"/>
          <w:szCs w:val="23"/>
        </w:rPr>
        <w:t xml:space="preserve">van de leden van de fractie van D66 </w:t>
      </w:r>
      <w:r>
        <w:rPr>
          <w:rFonts w:ascii="Times New Roman" w:hAnsi="Times New Roman" w:cs="Times New Roman"/>
          <w:b/>
          <w:sz w:val="23"/>
          <w:szCs w:val="23"/>
        </w:rPr>
        <w:t>dat men zich bewust moet zijn dat er zorgvuldig moet worden omgegaan met het bewaken van een ondergrens en met het schenken van alcohol</w:t>
      </w:r>
      <w:r w:rsidR="00F63DE8">
        <w:rPr>
          <w:rFonts w:ascii="Times New Roman" w:hAnsi="Times New Roman" w:cs="Times New Roman"/>
          <w:b/>
          <w:sz w:val="23"/>
          <w:szCs w:val="23"/>
        </w:rPr>
        <w:t xml:space="preserve"> </w:t>
      </w:r>
      <w:r>
        <w:rPr>
          <w:rFonts w:ascii="Times New Roman" w:hAnsi="Times New Roman" w:cs="Times New Roman"/>
          <w:b/>
          <w:sz w:val="23"/>
          <w:szCs w:val="23"/>
        </w:rPr>
        <w:t xml:space="preserve">vanuit het perspectief van de volksgezondheid. </w:t>
      </w:r>
      <w:r w:rsidR="00F63DE8">
        <w:rPr>
          <w:rFonts w:ascii="Times New Roman" w:hAnsi="Times New Roman" w:cs="Times New Roman"/>
          <w:b/>
          <w:sz w:val="23"/>
          <w:szCs w:val="23"/>
        </w:rPr>
        <w:t>Om die reden zijn er in de bestaande Alcoholwet een aantal</w:t>
      </w:r>
      <w:r>
        <w:rPr>
          <w:rFonts w:ascii="Times New Roman" w:hAnsi="Times New Roman" w:cs="Times New Roman"/>
          <w:b/>
          <w:sz w:val="23"/>
          <w:szCs w:val="23"/>
        </w:rPr>
        <w:t xml:space="preserve"> beheersmaatregelen</w:t>
      </w:r>
      <w:r w:rsidR="00F63DE8">
        <w:rPr>
          <w:rFonts w:ascii="Times New Roman" w:hAnsi="Times New Roman" w:cs="Times New Roman"/>
          <w:b/>
          <w:sz w:val="23"/>
          <w:szCs w:val="23"/>
        </w:rPr>
        <w:t xml:space="preserve"> opgenomen die het verantwoord schenken moeten waarborgen</w:t>
      </w:r>
      <w:r>
        <w:rPr>
          <w:rFonts w:ascii="Times New Roman" w:hAnsi="Times New Roman" w:cs="Times New Roman"/>
          <w:b/>
          <w:sz w:val="23"/>
          <w:szCs w:val="23"/>
        </w:rPr>
        <w:t>. Het betref</w:t>
      </w:r>
      <w:r w:rsidR="006A0AB9">
        <w:rPr>
          <w:rFonts w:ascii="Times New Roman" w:hAnsi="Times New Roman" w:cs="Times New Roman"/>
          <w:b/>
          <w:sz w:val="23"/>
          <w:szCs w:val="23"/>
        </w:rPr>
        <w:t>fen</w:t>
      </w:r>
      <w:r>
        <w:rPr>
          <w:rFonts w:ascii="Times New Roman" w:hAnsi="Times New Roman" w:cs="Times New Roman"/>
          <w:b/>
          <w:sz w:val="23"/>
          <w:szCs w:val="23"/>
        </w:rPr>
        <w:t xml:space="preserve"> hier beheersmaatregelen</w:t>
      </w:r>
      <w:r w:rsidR="00F63DE8">
        <w:rPr>
          <w:rFonts w:ascii="Times New Roman" w:hAnsi="Times New Roman" w:cs="Times New Roman"/>
          <w:b/>
          <w:sz w:val="23"/>
          <w:szCs w:val="23"/>
        </w:rPr>
        <w:t xml:space="preserve"> die zijn vastgelegd in nationale wetgeving</w:t>
      </w:r>
      <w:r w:rsidR="000257F8">
        <w:rPr>
          <w:rFonts w:ascii="Times New Roman" w:hAnsi="Times New Roman" w:cs="Times New Roman"/>
          <w:b/>
          <w:sz w:val="23"/>
          <w:szCs w:val="23"/>
        </w:rPr>
        <w:t>,</w:t>
      </w:r>
      <w:r>
        <w:rPr>
          <w:rFonts w:ascii="Times New Roman" w:hAnsi="Times New Roman" w:cs="Times New Roman"/>
          <w:b/>
          <w:sz w:val="23"/>
          <w:szCs w:val="23"/>
        </w:rPr>
        <w:t xml:space="preserve"> </w:t>
      </w:r>
      <w:r w:rsidR="000257F8">
        <w:rPr>
          <w:rFonts w:ascii="Times New Roman" w:hAnsi="Times New Roman" w:cs="Times New Roman"/>
          <w:b/>
          <w:sz w:val="23"/>
          <w:szCs w:val="23"/>
        </w:rPr>
        <w:t>zo</w:t>
      </w:r>
      <w:r>
        <w:rPr>
          <w:rFonts w:ascii="Times New Roman" w:hAnsi="Times New Roman" w:cs="Times New Roman"/>
          <w:b/>
          <w:sz w:val="23"/>
          <w:szCs w:val="23"/>
        </w:rPr>
        <w:t xml:space="preserve">als het niet doorschenken van alcohol aan </w:t>
      </w:r>
      <w:r w:rsidR="00F63DE8">
        <w:rPr>
          <w:rFonts w:ascii="Times New Roman" w:hAnsi="Times New Roman" w:cs="Times New Roman"/>
          <w:b/>
          <w:sz w:val="23"/>
          <w:szCs w:val="23"/>
        </w:rPr>
        <w:t xml:space="preserve">beschonken personen </w:t>
      </w:r>
      <w:r w:rsidR="000257F8">
        <w:rPr>
          <w:rFonts w:ascii="Times New Roman" w:hAnsi="Times New Roman" w:cs="Times New Roman"/>
          <w:b/>
          <w:sz w:val="23"/>
          <w:szCs w:val="23"/>
        </w:rPr>
        <w:t>en</w:t>
      </w:r>
      <w:r>
        <w:rPr>
          <w:rFonts w:ascii="Times New Roman" w:hAnsi="Times New Roman" w:cs="Times New Roman"/>
          <w:b/>
          <w:sz w:val="23"/>
          <w:szCs w:val="23"/>
        </w:rPr>
        <w:t xml:space="preserve"> het niet schenken van a</w:t>
      </w:r>
      <w:r w:rsidR="00E46FF4">
        <w:rPr>
          <w:rFonts w:ascii="Times New Roman" w:hAnsi="Times New Roman" w:cs="Times New Roman"/>
          <w:b/>
          <w:sz w:val="23"/>
          <w:szCs w:val="23"/>
        </w:rPr>
        <w:t>lcoh</w:t>
      </w:r>
      <w:r>
        <w:rPr>
          <w:rFonts w:ascii="Times New Roman" w:hAnsi="Times New Roman" w:cs="Times New Roman"/>
          <w:b/>
          <w:sz w:val="23"/>
          <w:szCs w:val="23"/>
        </w:rPr>
        <w:t>ol a</w:t>
      </w:r>
      <w:r w:rsidR="00E46FF4">
        <w:rPr>
          <w:rFonts w:ascii="Times New Roman" w:hAnsi="Times New Roman" w:cs="Times New Roman"/>
          <w:b/>
          <w:sz w:val="23"/>
          <w:szCs w:val="23"/>
        </w:rPr>
        <w:t xml:space="preserve">an mensen van onder de 18 jaar. Tot slot dient ook </w:t>
      </w:r>
      <w:r w:rsidR="006A0AB9">
        <w:rPr>
          <w:rFonts w:ascii="Times New Roman" w:hAnsi="Times New Roman" w:cs="Times New Roman"/>
          <w:b/>
          <w:sz w:val="23"/>
          <w:szCs w:val="23"/>
        </w:rPr>
        <w:t xml:space="preserve">iedereen die alcohol verstrekt in het bezit te zijn van een </w:t>
      </w:r>
      <w:r w:rsidR="00F63DE8">
        <w:rPr>
          <w:rFonts w:ascii="Times New Roman" w:hAnsi="Times New Roman" w:cs="Times New Roman"/>
          <w:b/>
          <w:sz w:val="23"/>
          <w:szCs w:val="23"/>
        </w:rPr>
        <w:t>SVH-</w:t>
      </w:r>
      <w:r w:rsidR="00E46FF4">
        <w:rPr>
          <w:rFonts w:ascii="Times New Roman" w:hAnsi="Times New Roman" w:cs="Times New Roman"/>
          <w:b/>
          <w:sz w:val="23"/>
          <w:szCs w:val="23"/>
        </w:rPr>
        <w:t xml:space="preserve">diploma </w:t>
      </w:r>
      <w:r w:rsidR="00F63DE8">
        <w:rPr>
          <w:rFonts w:ascii="Times New Roman" w:hAnsi="Times New Roman" w:cs="Times New Roman"/>
          <w:b/>
          <w:sz w:val="23"/>
          <w:szCs w:val="23"/>
        </w:rPr>
        <w:t>(S</w:t>
      </w:r>
      <w:r w:rsidR="00E46FF4">
        <w:rPr>
          <w:rFonts w:ascii="Times New Roman" w:hAnsi="Times New Roman" w:cs="Times New Roman"/>
          <w:b/>
          <w:sz w:val="23"/>
          <w:szCs w:val="23"/>
        </w:rPr>
        <w:t xml:space="preserve">ociale </w:t>
      </w:r>
      <w:r w:rsidR="00F63DE8">
        <w:rPr>
          <w:rFonts w:ascii="Times New Roman" w:hAnsi="Times New Roman" w:cs="Times New Roman"/>
          <w:b/>
          <w:sz w:val="23"/>
          <w:szCs w:val="23"/>
        </w:rPr>
        <w:t>H</w:t>
      </w:r>
      <w:r w:rsidR="00E46FF4">
        <w:rPr>
          <w:rFonts w:ascii="Times New Roman" w:hAnsi="Times New Roman" w:cs="Times New Roman"/>
          <w:b/>
          <w:sz w:val="23"/>
          <w:szCs w:val="23"/>
        </w:rPr>
        <w:t>ygiëne</w:t>
      </w:r>
      <w:r w:rsidR="00F63DE8">
        <w:rPr>
          <w:rFonts w:ascii="Times New Roman" w:hAnsi="Times New Roman" w:cs="Times New Roman"/>
          <w:b/>
          <w:sz w:val="23"/>
          <w:szCs w:val="23"/>
        </w:rPr>
        <w:t>)</w:t>
      </w:r>
      <w:r w:rsidR="00E46FF4">
        <w:rPr>
          <w:rFonts w:ascii="Times New Roman" w:hAnsi="Times New Roman" w:cs="Times New Roman"/>
          <w:b/>
          <w:sz w:val="23"/>
          <w:szCs w:val="23"/>
        </w:rPr>
        <w:t xml:space="preserve">. De initiatiefnemer </w:t>
      </w:r>
      <w:r w:rsidR="00F63DE8">
        <w:rPr>
          <w:rFonts w:ascii="Times New Roman" w:hAnsi="Times New Roman" w:cs="Times New Roman"/>
          <w:b/>
          <w:sz w:val="23"/>
          <w:szCs w:val="23"/>
        </w:rPr>
        <w:t>stelt voor om aan te sluiten bij de bestaande beheersmaatregelen die gelden voor de horeca. Deze worden door de wetgever op dit moment als voldoende beschouw</w:t>
      </w:r>
      <w:r w:rsidR="003C3AF4">
        <w:rPr>
          <w:rFonts w:ascii="Times New Roman" w:hAnsi="Times New Roman" w:cs="Times New Roman"/>
          <w:b/>
          <w:sz w:val="23"/>
          <w:szCs w:val="23"/>
        </w:rPr>
        <w:t>d</w:t>
      </w:r>
      <w:r w:rsidR="00F63DE8">
        <w:rPr>
          <w:rFonts w:ascii="Times New Roman" w:hAnsi="Times New Roman" w:cs="Times New Roman"/>
          <w:b/>
          <w:sz w:val="23"/>
          <w:szCs w:val="23"/>
        </w:rPr>
        <w:t xml:space="preserve">. Daarnaast wordt hiermee het principe van ‘gelijke monniken, gelijke kappen’ gewaarborgd. </w:t>
      </w:r>
      <w:r w:rsidR="00E46FF4">
        <w:rPr>
          <w:rFonts w:ascii="Times New Roman" w:hAnsi="Times New Roman" w:cs="Times New Roman"/>
          <w:b/>
          <w:sz w:val="23"/>
          <w:szCs w:val="23"/>
        </w:rPr>
        <w:t xml:space="preserve"> </w:t>
      </w:r>
    </w:p>
    <w:p w14:paraId="2E366137" w14:textId="77777777" w:rsidR="001F46C6" w:rsidRDefault="001F46C6" w:rsidP="00583098">
      <w:pPr>
        <w:spacing w:after="0" w:line="276" w:lineRule="auto"/>
        <w:rPr>
          <w:rFonts w:ascii="Times New Roman" w:hAnsi="Times New Roman" w:cs="Times New Roman"/>
          <w:sz w:val="23"/>
          <w:szCs w:val="23"/>
        </w:rPr>
      </w:pPr>
    </w:p>
    <w:p w14:paraId="38F2C746" w14:textId="77777777" w:rsidR="00F63DE8" w:rsidRDefault="00583098" w:rsidP="00583098">
      <w:pPr>
        <w:spacing w:after="0" w:line="276" w:lineRule="auto"/>
        <w:rPr>
          <w:rFonts w:ascii="Times New Roman" w:hAnsi="Times New Roman" w:cs="Times New Roman"/>
          <w:sz w:val="23"/>
          <w:szCs w:val="23"/>
        </w:rPr>
      </w:pPr>
      <w:r w:rsidRPr="00FA498D">
        <w:rPr>
          <w:rFonts w:ascii="Times New Roman" w:hAnsi="Times New Roman" w:cs="Times New Roman"/>
          <w:sz w:val="23"/>
          <w:szCs w:val="23"/>
        </w:rPr>
        <w:lastRenderedPageBreak/>
        <w:t xml:space="preserve">Denkt de initiatiefnemer hierbij aan een verbod voor bepaalde type verkooplocaties, een maximaal aantal eenheden per klant, verbieden </w:t>
      </w:r>
      <w:r w:rsidR="001717D0" w:rsidRPr="00FA498D">
        <w:rPr>
          <w:rFonts w:ascii="Times New Roman" w:hAnsi="Times New Roman" w:cs="Times New Roman"/>
          <w:sz w:val="23"/>
          <w:szCs w:val="23"/>
        </w:rPr>
        <w:t xml:space="preserve">van </w:t>
      </w:r>
      <w:r w:rsidRPr="00FA498D">
        <w:rPr>
          <w:rFonts w:ascii="Times New Roman" w:hAnsi="Times New Roman" w:cs="Times New Roman"/>
          <w:sz w:val="23"/>
          <w:szCs w:val="23"/>
        </w:rPr>
        <w:t xml:space="preserve">toegang voor minderjarigen en maatregelen gericht tegen doorschenken? </w:t>
      </w:r>
    </w:p>
    <w:p w14:paraId="6B727357" w14:textId="428B3D9D" w:rsidR="00F63DE8" w:rsidRDefault="00F63DE8" w:rsidP="00583098">
      <w:pPr>
        <w:spacing w:after="0" w:line="276" w:lineRule="auto"/>
        <w:rPr>
          <w:rFonts w:ascii="Times New Roman" w:hAnsi="Times New Roman" w:cs="Times New Roman"/>
          <w:sz w:val="23"/>
          <w:szCs w:val="23"/>
        </w:rPr>
      </w:pPr>
    </w:p>
    <w:p w14:paraId="72C7847A" w14:textId="54571F71" w:rsidR="00F63DE8" w:rsidRDefault="00F63DE8" w:rsidP="00583098">
      <w:pPr>
        <w:spacing w:after="0" w:line="276" w:lineRule="auto"/>
        <w:rPr>
          <w:rFonts w:ascii="Times New Roman" w:hAnsi="Times New Roman" w:cs="Times New Roman"/>
          <w:b/>
          <w:sz w:val="23"/>
          <w:szCs w:val="23"/>
        </w:rPr>
      </w:pPr>
      <w:r>
        <w:rPr>
          <w:rFonts w:ascii="Times New Roman" w:hAnsi="Times New Roman" w:cs="Times New Roman"/>
          <w:b/>
          <w:sz w:val="23"/>
          <w:szCs w:val="23"/>
        </w:rPr>
        <w:t xml:space="preserve">De initiatiefnemer stelt voor om de nationale wetgeving (AMvB) aan te sluiten bij de bestaande beheersmaatregelen die gelden voor de horeca om zo verantwoord schenken én het gelijke speelveld tussen ondernemers te waarborgen. De bestaande beheersmaatregelen bestaan uit een verbod op het schenken van alcohol aan mensen onder de 18 jaar en het niet doorschenken aan beschonken personen. Het is de bevoegdheid van de gemeente om wel of niet extra voorwaarden te stellen aan het verlenen van een vergunning. </w:t>
      </w:r>
    </w:p>
    <w:p w14:paraId="4A521B44" w14:textId="77777777" w:rsidR="00F63DE8" w:rsidRDefault="00F63DE8" w:rsidP="00583098">
      <w:pPr>
        <w:spacing w:after="0" w:line="276" w:lineRule="auto"/>
        <w:rPr>
          <w:rFonts w:ascii="Times New Roman" w:hAnsi="Times New Roman" w:cs="Times New Roman"/>
          <w:sz w:val="23"/>
          <w:szCs w:val="23"/>
        </w:rPr>
      </w:pPr>
    </w:p>
    <w:p w14:paraId="5E2AA082" w14:textId="49AF0916" w:rsidR="00E46FF4" w:rsidRDefault="00583098" w:rsidP="00583098">
      <w:pPr>
        <w:spacing w:after="0" w:line="276" w:lineRule="auto"/>
        <w:rPr>
          <w:rFonts w:ascii="Times New Roman" w:hAnsi="Times New Roman" w:cs="Times New Roman"/>
          <w:sz w:val="23"/>
          <w:szCs w:val="23"/>
        </w:rPr>
      </w:pPr>
      <w:r w:rsidRPr="00FA498D">
        <w:rPr>
          <w:rFonts w:ascii="Times New Roman" w:hAnsi="Times New Roman" w:cs="Times New Roman"/>
          <w:sz w:val="23"/>
          <w:szCs w:val="23"/>
        </w:rPr>
        <w:t>Door hetzelfde onderzoeksbureau wordt in een rapport van mei 2019 echter geconcludeerd dat het aannemelijk is dat alcoholconsumptie door mengformules negatieve effecten heeft op de volksgezondheid, leidend tot diverse gezondheidsrisico’s.</w:t>
      </w:r>
      <w:r w:rsidRPr="00FA498D">
        <w:rPr>
          <w:rStyle w:val="Voetnootmarkering"/>
          <w:rFonts w:ascii="Times New Roman" w:hAnsi="Times New Roman" w:cs="Times New Roman"/>
          <w:sz w:val="23"/>
          <w:szCs w:val="23"/>
        </w:rPr>
        <w:footnoteReference w:id="9"/>
      </w:r>
      <w:r w:rsidRPr="00FA498D">
        <w:rPr>
          <w:rFonts w:ascii="Times New Roman" w:hAnsi="Times New Roman" w:cs="Times New Roman"/>
          <w:sz w:val="23"/>
          <w:szCs w:val="23"/>
        </w:rPr>
        <w:t xml:space="preserve"> Wat is de reactie van de initiatiefnemer op de conclusies van dit rapport en met name over de negatieve effecten op de volksgezondheid, verkeersveiligheid en openbare orde? Waarom verschillen deze conclusies volgens de initiatiefnem</w:t>
      </w:r>
      <w:r w:rsidR="001717D0" w:rsidRPr="00FA498D">
        <w:rPr>
          <w:rFonts w:ascii="Times New Roman" w:hAnsi="Times New Roman" w:cs="Times New Roman"/>
          <w:sz w:val="23"/>
          <w:szCs w:val="23"/>
        </w:rPr>
        <w:t>er van de conclusies van de VNG-</w:t>
      </w:r>
      <w:r w:rsidRPr="00FA498D">
        <w:rPr>
          <w:rFonts w:ascii="Times New Roman" w:hAnsi="Times New Roman" w:cs="Times New Roman"/>
          <w:sz w:val="23"/>
          <w:szCs w:val="23"/>
        </w:rPr>
        <w:t>pilot? Is de initiatiefnemer het eens met de aanname in het rapport uit 2019 dat de alcoholconsumptie toeneemt door mengformules toe te staan? Zo ja, waarom wel? Zo nee, waarom niet?</w:t>
      </w:r>
      <w:r w:rsidR="007459ED">
        <w:rPr>
          <w:rFonts w:ascii="Times New Roman" w:hAnsi="Times New Roman" w:cs="Times New Roman"/>
          <w:sz w:val="23"/>
          <w:szCs w:val="23"/>
        </w:rPr>
        <w:t xml:space="preserve"> </w:t>
      </w:r>
    </w:p>
    <w:p w14:paraId="0DA734F3" w14:textId="77777777" w:rsidR="00687BD4" w:rsidRDefault="00687BD4" w:rsidP="00583098">
      <w:pPr>
        <w:spacing w:after="0" w:line="276" w:lineRule="auto"/>
        <w:rPr>
          <w:rFonts w:ascii="Times New Roman" w:hAnsi="Times New Roman" w:cs="Times New Roman"/>
          <w:b/>
          <w:sz w:val="23"/>
          <w:szCs w:val="23"/>
        </w:rPr>
      </w:pPr>
    </w:p>
    <w:p w14:paraId="62A708CB" w14:textId="7F8257A9" w:rsidR="001F46C6" w:rsidRPr="00687BD4" w:rsidRDefault="00687BD4" w:rsidP="00687BD4">
      <w:pPr>
        <w:pBdr>
          <w:top w:val="nil"/>
          <w:left w:val="nil"/>
          <w:bottom w:val="nil"/>
          <w:right w:val="nil"/>
          <w:between w:val="nil"/>
        </w:pBdr>
        <w:spacing w:line="276" w:lineRule="auto"/>
        <w:rPr>
          <w:rFonts w:ascii="Times New Roman" w:eastAsia="Calibri" w:hAnsi="Times New Roman" w:cs="Times New Roman"/>
          <w:b/>
          <w:i/>
          <w:sz w:val="23"/>
          <w:szCs w:val="23"/>
        </w:rPr>
      </w:pPr>
      <w:r>
        <w:rPr>
          <w:rFonts w:ascii="Times New Roman" w:hAnsi="Times New Roman" w:cs="Times New Roman"/>
          <w:b/>
          <w:sz w:val="23"/>
          <w:szCs w:val="23"/>
        </w:rPr>
        <w:t xml:space="preserve">De initiatiefnemer </w:t>
      </w:r>
      <w:r w:rsidR="00531EA7">
        <w:rPr>
          <w:rFonts w:ascii="Times New Roman" w:hAnsi="Times New Roman" w:cs="Times New Roman"/>
          <w:b/>
          <w:sz w:val="23"/>
          <w:szCs w:val="23"/>
        </w:rPr>
        <w:t xml:space="preserve">verwijst </w:t>
      </w:r>
      <w:r w:rsidR="00AF2686">
        <w:rPr>
          <w:rFonts w:ascii="Times New Roman" w:hAnsi="Times New Roman" w:cs="Times New Roman"/>
          <w:b/>
          <w:sz w:val="23"/>
          <w:szCs w:val="23"/>
        </w:rPr>
        <w:t>voor</w:t>
      </w:r>
      <w:r w:rsidR="005F573C">
        <w:rPr>
          <w:rFonts w:ascii="Times New Roman" w:hAnsi="Times New Roman" w:cs="Times New Roman"/>
          <w:b/>
          <w:sz w:val="23"/>
          <w:szCs w:val="23"/>
        </w:rPr>
        <w:t>ge</w:t>
      </w:r>
      <w:r w:rsidR="00AF2686">
        <w:rPr>
          <w:rFonts w:ascii="Times New Roman" w:hAnsi="Times New Roman" w:cs="Times New Roman"/>
          <w:b/>
          <w:sz w:val="23"/>
          <w:szCs w:val="23"/>
        </w:rPr>
        <w:t xml:space="preserve">noemde leden </w:t>
      </w:r>
      <w:r w:rsidR="00531EA7">
        <w:rPr>
          <w:rFonts w:ascii="Times New Roman" w:hAnsi="Times New Roman" w:cs="Times New Roman"/>
          <w:b/>
          <w:sz w:val="23"/>
          <w:szCs w:val="23"/>
        </w:rPr>
        <w:t xml:space="preserve">voorts naar </w:t>
      </w:r>
      <w:r w:rsidR="00AF2686">
        <w:rPr>
          <w:rFonts w:ascii="Times New Roman" w:hAnsi="Times New Roman" w:cs="Times New Roman"/>
          <w:b/>
          <w:sz w:val="23"/>
          <w:szCs w:val="23"/>
        </w:rPr>
        <w:t xml:space="preserve">de antwoorden op de vragen van de CDA-fractie </w:t>
      </w:r>
      <w:r w:rsidR="005F573C">
        <w:rPr>
          <w:rFonts w:ascii="Times New Roman" w:hAnsi="Times New Roman" w:cs="Times New Roman"/>
          <w:b/>
          <w:sz w:val="23"/>
          <w:szCs w:val="23"/>
        </w:rPr>
        <w:t xml:space="preserve">die betrekking hebben op </w:t>
      </w:r>
      <w:r w:rsidR="006A0AB9">
        <w:rPr>
          <w:rFonts w:ascii="Times New Roman" w:hAnsi="Times New Roman" w:cs="Times New Roman"/>
          <w:b/>
          <w:sz w:val="23"/>
          <w:szCs w:val="23"/>
        </w:rPr>
        <w:t xml:space="preserve">het rapport van Berenschot uit 2019. </w:t>
      </w:r>
      <w:r>
        <w:rPr>
          <w:rFonts w:ascii="Times New Roman" w:eastAsia="Calibri" w:hAnsi="Times New Roman" w:cs="Times New Roman"/>
          <w:b/>
          <w:sz w:val="23"/>
          <w:szCs w:val="23"/>
        </w:rPr>
        <w:t xml:space="preserve">De genoemde risico’s op het gebied van verkeersveiligheid, volksgezondheid en openbare orde ziet de initiatiefnemer niet bevestigd in het onderzoek. Er wordt driemaal gesproken van </w:t>
      </w:r>
      <w:r w:rsidR="006A0AB9">
        <w:rPr>
          <w:rFonts w:ascii="Times New Roman" w:eastAsia="Calibri" w:hAnsi="Times New Roman" w:cs="Times New Roman"/>
          <w:b/>
          <w:sz w:val="23"/>
          <w:szCs w:val="23"/>
        </w:rPr>
        <w:t xml:space="preserve">mogelijke </w:t>
      </w:r>
      <w:r>
        <w:rPr>
          <w:rFonts w:ascii="Times New Roman" w:eastAsia="Calibri" w:hAnsi="Times New Roman" w:cs="Times New Roman"/>
          <w:b/>
          <w:sz w:val="23"/>
          <w:szCs w:val="23"/>
        </w:rPr>
        <w:t xml:space="preserve">aannemelijke risico’s, </w:t>
      </w:r>
      <w:r w:rsidR="006A0AB9">
        <w:rPr>
          <w:rFonts w:ascii="Times New Roman" w:eastAsia="Calibri" w:hAnsi="Times New Roman" w:cs="Times New Roman"/>
          <w:b/>
          <w:sz w:val="23"/>
          <w:szCs w:val="23"/>
        </w:rPr>
        <w:t xml:space="preserve">waarbij voorafgaand wordt opgemerkt dat het ‘onzeker’ en ‘onduidelijk’ is of en in welke mate deze zich gaan voordoen. </w:t>
      </w:r>
    </w:p>
    <w:p w14:paraId="3E8372CA" w14:textId="77777777" w:rsidR="00F63DE8" w:rsidRDefault="00583098" w:rsidP="00583098">
      <w:pPr>
        <w:spacing w:after="0" w:line="276" w:lineRule="auto"/>
        <w:rPr>
          <w:rFonts w:ascii="Times New Roman" w:hAnsi="Times New Roman" w:cs="Times New Roman"/>
          <w:sz w:val="23"/>
          <w:szCs w:val="23"/>
        </w:rPr>
      </w:pPr>
      <w:r w:rsidRPr="00FA498D">
        <w:rPr>
          <w:rFonts w:ascii="Times New Roman" w:hAnsi="Times New Roman" w:cs="Times New Roman"/>
          <w:sz w:val="23"/>
          <w:szCs w:val="23"/>
        </w:rPr>
        <w:t xml:space="preserve">De leden van de D66-fractie zijn benieuwd naar internationale vergelijkingen met betrekking tot de volksgezondheid en verkeersveiligheid. Er zijn reeds (Europese) landen die mengformules toestaan. Zijn er onderzoeken bekend die aantonen wat de relatie is tussen het introduceren van mengformules en het te verwachte effect op de volksgezondheid en verkeersveiligheid? Zo ja, welke conclusies worden daaraan verbonden? </w:t>
      </w:r>
    </w:p>
    <w:p w14:paraId="343CFC89" w14:textId="12D5A40A" w:rsidR="00F63DE8" w:rsidRDefault="00F63DE8" w:rsidP="00583098">
      <w:pPr>
        <w:spacing w:after="0" w:line="276" w:lineRule="auto"/>
        <w:rPr>
          <w:rFonts w:ascii="Times New Roman" w:hAnsi="Times New Roman" w:cs="Times New Roman"/>
          <w:sz w:val="23"/>
          <w:szCs w:val="23"/>
        </w:rPr>
      </w:pPr>
    </w:p>
    <w:p w14:paraId="2902BE1E" w14:textId="2079685D" w:rsidR="00F63DE8" w:rsidRPr="00953769" w:rsidRDefault="00F63DE8" w:rsidP="00583098">
      <w:pPr>
        <w:spacing w:after="0" w:line="276" w:lineRule="auto"/>
        <w:rPr>
          <w:rFonts w:ascii="Times New Roman" w:hAnsi="Times New Roman" w:cs="Times New Roman"/>
          <w:b/>
          <w:sz w:val="23"/>
          <w:szCs w:val="23"/>
        </w:rPr>
      </w:pPr>
      <w:r w:rsidRPr="00953769">
        <w:rPr>
          <w:rFonts w:ascii="Times New Roman" w:hAnsi="Times New Roman" w:cs="Times New Roman"/>
          <w:b/>
          <w:sz w:val="23"/>
          <w:szCs w:val="23"/>
        </w:rPr>
        <w:t xml:space="preserve">Omdat wet- en regelgeving een nationale bevoegdheid is, is er weinig internationaal vergelijkend onderzoek over de effecten van het toestaan van mengformules. Er zijn landen die geen vergunningsplicht kennen voor het verkopen en schenken van alcohol. Hier is het dus per definitie mogelijk om een mengformule te starten als ondernemer. </w:t>
      </w:r>
      <w:r w:rsidR="006A0AB9">
        <w:rPr>
          <w:rFonts w:ascii="Times New Roman" w:hAnsi="Times New Roman" w:cs="Times New Roman"/>
          <w:b/>
          <w:sz w:val="23"/>
          <w:szCs w:val="23"/>
        </w:rPr>
        <w:t>In deze landen is de mogelijkheid voor een mengformule geen onderwerp van maatschappelijke of politieke discussie.</w:t>
      </w:r>
    </w:p>
    <w:p w14:paraId="2D750BF5" w14:textId="77777777" w:rsidR="00F63DE8" w:rsidRDefault="00F63DE8" w:rsidP="00583098">
      <w:pPr>
        <w:spacing w:after="0" w:line="276" w:lineRule="auto"/>
        <w:rPr>
          <w:rFonts w:ascii="Times New Roman" w:hAnsi="Times New Roman" w:cs="Times New Roman"/>
          <w:sz w:val="23"/>
          <w:szCs w:val="23"/>
        </w:rPr>
      </w:pPr>
    </w:p>
    <w:p w14:paraId="3D094EA1" w14:textId="5A7ACDFB" w:rsidR="008D05B3" w:rsidRDefault="00583098" w:rsidP="00583098">
      <w:pPr>
        <w:spacing w:after="0" w:line="276" w:lineRule="auto"/>
        <w:rPr>
          <w:rFonts w:ascii="Times New Roman" w:hAnsi="Times New Roman" w:cs="Times New Roman"/>
          <w:sz w:val="23"/>
          <w:szCs w:val="23"/>
        </w:rPr>
      </w:pPr>
      <w:r w:rsidRPr="00FA498D">
        <w:rPr>
          <w:rFonts w:ascii="Times New Roman" w:hAnsi="Times New Roman" w:cs="Times New Roman"/>
          <w:sz w:val="23"/>
          <w:szCs w:val="23"/>
        </w:rPr>
        <w:t>In het rapport van Berenschot wordt met name gesproken over de negatieve effecten van alcohol in het algemeen</w:t>
      </w:r>
      <w:r w:rsidR="001717D0" w:rsidRPr="00FA498D">
        <w:rPr>
          <w:rFonts w:ascii="Times New Roman" w:hAnsi="Times New Roman" w:cs="Times New Roman"/>
          <w:sz w:val="23"/>
          <w:szCs w:val="23"/>
        </w:rPr>
        <w:t>, maar niet over de te verwachten</w:t>
      </w:r>
      <w:r w:rsidRPr="00FA498D">
        <w:rPr>
          <w:rFonts w:ascii="Times New Roman" w:hAnsi="Times New Roman" w:cs="Times New Roman"/>
          <w:sz w:val="23"/>
          <w:szCs w:val="23"/>
        </w:rPr>
        <w:t xml:space="preserve"> extra risico’s op de volksgezondheid nadat mengformules zijn geïntroduceerd, al dan niet met beheersmaatregelen om overmatig alcoholgebruik tegen te gaan. Wat is de reactie van de initiatiefnemer op de stelling dat restricties </w:t>
      </w:r>
      <w:r w:rsidRPr="00FA498D">
        <w:rPr>
          <w:rFonts w:ascii="Times New Roman" w:hAnsi="Times New Roman" w:cs="Times New Roman"/>
          <w:sz w:val="23"/>
          <w:szCs w:val="23"/>
        </w:rPr>
        <w:lastRenderedPageBreak/>
        <w:t xml:space="preserve">opleggen </w:t>
      </w:r>
      <w:r w:rsidR="001717D0" w:rsidRPr="00FA498D">
        <w:rPr>
          <w:rFonts w:ascii="Times New Roman" w:hAnsi="Times New Roman" w:cs="Times New Roman"/>
          <w:sz w:val="23"/>
          <w:szCs w:val="23"/>
        </w:rPr>
        <w:t xml:space="preserve">op </w:t>
      </w:r>
      <w:r w:rsidRPr="00FA498D">
        <w:rPr>
          <w:rFonts w:ascii="Times New Roman" w:hAnsi="Times New Roman" w:cs="Times New Roman"/>
          <w:sz w:val="23"/>
          <w:szCs w:val="23"/>
        </w:rPr>
        <w:t>de beschikbaarheid van alcohol bij tankstations effectief is voor het verhogen van de verkeersveiligheid? Klopt het dat de initiatiefnemer voorstelt om het verbod op verkoop van alcoholhoudende dranken bij tankstations te handhaven?</w:t>
      </w:r>
      <w:r w:rsidR="00044BD4">
        <w:rPr>
          <w:rFonts w:ascii="Times New Roman" w:hAnsi="Times New Roman" w:cs="Times New Roman"/>
          <w:sz w:val="23"/>
          <w:szCs w:val="23"/>
        </w:rPr>
        <w:t xml:space="preserve"> </w:t>
      </w:r>
    </w:p>
    <w:p w14:paraId="291A4C22" w14:textId="77777777" w:rsidR="008D05B3" w:rsidRDefault="008D05B3" w:rsidP="00583098">
      <w:pPr>
        <w:spacing w:after="0" w:line="276" w:lineRule="auto"/>
        <w:rPr>
          <w:rFonts w:ascii="Times New Roman" w:hAnsi="Times New Roman" w:cs="Times New Roman"/>
          <w:sz w:val="23"/>
          <w:szCs w:val="23"/>
        </w:rPr>
      </w:pPr>
    </w:p>
    <w:p w14:paraId="14B96582" w14:textId="383C1C58" w:rsidR="00F63DE8" w:rsidRPr="00953769" w:rsidRDefault="00777170" w:rsidP="00F63DE8">
      <w:pPr>
        <w:spacing w:after="0" w:line="276" w:lineRule="auto"/>
        <w:rPr>
          <w:rFonts w:ascii="Times New Roman" w:hAnsi="Times New Roman" w:cs="Times New Roman"/>
          <w:b/>
          <w:sz w:val="23"/>
          <w:szCs w:val="23"/>
        </w:rPr>
      </w:pPr>
      <w:r>
        <w:rPr>
          <w:rFonts w:ascii="Times New Roman" w:hAnsi="Times New Roman" w:cs="Times New Roman"/>
          <w:b/>
          <w:sz w:val="23"/>
          <w:szCs w:val="23"/>
        </w:rPr>
        <w:t xml:space="preserve">De initiatiefnemer </w:t>
      </w:r>
      <w:r w:rsidR="00AF2686">
        <w:rPr>
          <w:rFonts w:ascii="Times New Roman" w:hAnsi="Times New Roman" w:cs="Times New Roman"/>
          <w:b/>
          <w:sz w:val="23"/>
          <w:szCs w:val="23"/>
        </w:rPr>
        <w:t>heeft het advies van de Afdeling advisering van de Raad van State overgenomen om</w:t>
      </w:r>
      <w:r>
        <w:rPr>
          <w:rFonts w:ascii="Times New Roman" w:hAnsi="Times New Roman" w:cs="Times New Roman"/>
          <w:b/>
          <w:sz w:val="23"/>
          <w:szCs w:val="23"/>
        </w:rPr>
        <w:t xml:space="preserve"> </w:t>
      </w:r>
      <w:r w:rsidR="00AF2686">
        <w:rPr>
          <w:rFonts w:ascii="Times New Roman" w:hAnsi="Times New Roman" w:cs="Times New Roman"/>
          <w:b/>
          <w:sz w:val="23"/>
          <w:szCs w:val="23"/>
        </w:rPr>
        <w:t xml:space="preserve">de bestaande </w:t>
      </w:r>
      <w:r>
        <w:rPr>
          <w:rFonts w:ascii="Times New Roman" w:hAnsi="Times New Roman" w:cs="Times New Roman"/>
          <w:b/>
          <w:sz w:val="23"/>
          <w:szCs w:val="23"/>
        </w:rPr>
        <w:t xml:space="preserve">restricties op de beschikbaarheid van alcohol bij tankstations te handhaven. </w:t>
      </w:r>
      <w:r w:rsidR="00162AA2">
        <w:rPr>
          <w:rFonts w:ascii="Times New Roman" w:hAnsi="Times New Roman" w:cs="Times New Roman"/>
          <w:b/>
          <w:sz w:val="23"/>
          <w:szCs w:val="23"/>
        </w:rPr>
        <w:t xml:space="preserve">Aldus klopt het wat de leden van </w:t>
      </w:r>
      <w:r w:rsidR="00F63DE8">
        <w:rPr>
          <w:rFonts w:ascii="Times New Roman" w:hAnsi="Times New Roman" w:cs="Times New Roman"/>
          <w:b/>
          <w:sz w:val="23"/>
          <w:szCs w:val="23"/>
        </w:rPr>
        <w:t xml:space="preserve">D66 </w:t>
      </w:r>
      <w:r w:rsidR="00F63DE8" w:rsidRPr="00F63DE8">
        <w:rPr>
          <w:rFonts w:ascii="Times New Roman" w:hAnsi="Times New Roman" w:cs="Times New Roman"/>
          <w:b/>
          <w:sz w:val="23"/>
          <w:szCs w:val="23"/>
        </w:rPr>
        <w:t xml:space="preserve">stellen dat het </w:t>
      </w:r>
      <w:r w:rsidR="00F63DE8" w:rsidRPr="00953769">
        <w:rPr>
          <w:rFonts w:ascii="Times New Roman" w:hAnsi="Times New Roman" w:cs="Times New Roman"/>
          <w:b/>
          <w:sz w:val="23"/>
          <w:szCs w:val="23"/>
        </w:rPr>
        <w:t xml:space="preserve">verbod op verkoop van alcoholhoudende dranken bij tankstations </w:t>
      </w:r>
      <w:r w:rsidR="00F63DE8" w:rsidRPr="00F63DE8">
        <w:rPr>
          <w:rFonts w:ascii="Times New Roman" w:hAnsi="Times New Roman" w:cs="Times New Roman"/>
          <w:b/>
          <w:sz w:val="23"/>
          <w:szCs w:val="23"/>
        </w:rPr>
        <w:t>ge</w:t>
      </w:r>
      <w:r w:rsidR="00F63DE8" w:rsidRPr="00953769">
        <w:rPr>
          <w:rFonts w:ascii="Times New Roman" w:hAnsi="Times New Roman" w:cs="Times New Roman"/>
          <w:b/>
          <w:sz w:val="23"/>
          <w:szCs w:val="23"/>
        </w:rPr>
        <w:t>handhaaf</w:t>
      </w:r>
      <w:r w:rsidR="00F63DE8" w:rsidRPr="00F63DE8">
        <w:rPr>
          <w:rFonts w:ascii="Times New Roman" w:hAnsi="Times New Roman" w:cs="Times New Roman"/>
          <w:b/>
          <w:sz w:val="23"/>
          <w:szCs w:val="23"/>
        </w:rPr>
        <w:t>d</w:t>
      </w:r>
      <w:r w:rsidR="00F63DE8" w:rsidRPr="00953769">
        <w:rPr>
          <w:rFonts w:ascii="Times New Roman" w:hAnsi="Times New Roman" w:cs="Times New Roman"/>
          <w:b/>
          <w:sz w:val="23"/>
          <w:szCs w:val="23"/>
        </w:rPr>
        <w:t xml:space="preserve"> blijft bij het aanvaarden van dit wetsvoorstel.</w:t>
      </w:r>
    </w:p>
    <w:p w14:paraId="1EFCE1F7" w14:textId="77777777" w:rsidR="00777170" w:rsidRDefault="00777170" w:rsidP="00583098">
      <w:pPr>
        <w:spacing w:after="0" w:line="276" w:lineRule="auto"/>
        <w:rPr>
          <w:rFonts w:ascii="Times New Roman" w:hAnsi="Times New Roman" w:cs="Times New Roman"/>
          <w:b/>
          <w:color w:val="FF0000"/>
          <w:sz w:val="23"/>
          <w:szCs w:val="23"/>
        </w:rPr>
      </w:pPr>
    </w:p>
    <w:p w14:paraId="6675728E" w14:textId="77777777" w:rsidR="00777170" w:rsidRDefault="001717D0" w:rsidP="00583098">
      <w:pPr>
        <w:spacing w:after="0" w:line="276" w:lineRule="auto"/>
        <w:rPr>
          <w:rFonts w:ascii="Times New Roman" w:hAnsi="Times New Roman" w:cs="Times New Roman"/>
          <w:sz w:val="23"/>
          <w:szCs w:val="23"/>
        </w:rPr>
      </w:pPr>
      <w:r w:rsidRPr="00FA498D">
        <w:rPr>
          <w:rFonts w:ascii="Times New Roman" w:hAnsi="Times New Roman" w:cs="Times New Roman"/>
          <w:sz w:val="23"/>
          <w:szCs w:val="23"/>
        </w:rPr>
        <w:t>Genoemde leden</w:t>
      </w:r>
      <w:r w:rsidR="00583098" w:rsidRPr="00FA498D">
        <w:rPr>
          <w:rFonts w:ascii="Times New Roman" w:hAnsi="Times New Roman" w:cs="Times New Roman"/>
          <w:sz w:val="23"/>
          <w:szCs w:val="23"/>
        </w:rPr>
        <w:t xml:space="preserve"> hebben nog een enkele v</w:t>
      </w:r>
      <w:r w:rsidRPr="00FA498D">
        <w:rPr>
          <w:rFonts w:ascii="Times New Roman" w:hAnsi="Times New Roman" w:cs="Times New Roman"/>
          <w:sz w:val="23"/>
          <w:szCs w:val="23"/>
        </w:rPr>
        <w:t>raag over de koppeling met het P</w:t>
      </w:r>
      <w:r w:rsidR="00583098" w:rsidRPr="00FA498D">
        <w:rPr>
          <w:rFonts w:ascii="Times New Roman" w:hAnsi="Times New Roman" w:cs="Times New Roman"/>
          <w:sz w:val="23"/>
          <w:szCs w:val="23"/>
        </w:rPr>
        <w:t>reventieakkoord. In het akkoord wordt gesproken over het tegengaan van met name problematisch alcoholgebruik. Deze leden zijn het eens met het akkoord dat overmatig alcoholgebruik moet word</w:t>
      </w:r>
      <w:r w:rsidRPr="00FA498D">
        <w:rPr>
          <w:rFonts w:ascii="Times New Roman" w:hAnsi="Times New Roman" w:cs="Times New Roman"/>
          <w:sz w:val="23"/>
          <w:szCs w:val="23"/>
        </w:rPr>
        <w:t>en voorkomen. Is dit initiatief</w:t>
      </w:r>
      <w:r w:rsidR="00583098" w:rsidRPr="00FA498D">
        <w:rPr>
          <w:rFonts w:ascii="Times New Roman" w:hAnsi="Times New Roman" w:cs="Times New Roman"/>
          <w:sz w:val="23"/>
          <w:szCs w:val="23"/>
        </w:rPr>
        <w:t xml:space="preserve">wetsvoorstel volgens de initiatiefnemer hiermee </w:t>
      </w:r>
      <w:r w:rsidRPr="00FA498D">
        <w:rPr>
          <w:rFonts w:ascii="Times New Roman" w:hAnsi="Times New Roman" w:cs="Times New Roman"/>
          <w:sz w:val="23"/>
          <w:szCs w:val="23"/>
        </w:rPr>
        <w:t>in lijn met het P</w:t>
      </w:r>
      <w:r w:rsidR="00583098" w:rsidRPr="00FA498D">
        <w:rPr>
          <w:rFonts w:ascii="Times New Roman" w:hAnsi="Times New Roman" w:cs="Times New Roman"/>
          <w:sz w:val="23"/>
          <w:szCs w:val="23"/>
        </w:rPr>
        <w:t xml:space="preserve">reventieakkoord? Zo ja, waarom wel? Zo nee, waarom niet? </w:t>
      </w:r>
    </w:p>
    <w:p w14:paraId="42B8A9C5" w14:textId="77777777" w:rsidR="00777170" w:rsidRDefault="00777170" w:rsidP="00583098">
      <w:pPr>
        <w:spacing w:after="0" w:line="276" w:lineRule="auto"/>
        <w:rPr>
          <w:rFonts w:ascii="Times New Roman" w:hAnsi="Times New Roman" w:cs="Times New Roman"/>
          <w:sz w:val="23"/>
          <w:szCs w:val="23"/>
        </w:rPr>
      </w:pPr>
    </w:p>
    <w:p w14:paraId="59F6D63D" w14:textId="03230387" w:rsidR="00F63DE8" w:rsidRDefault="00777170" w:rsidP="00F63DE8">
      <w:pPr>
        <w:spacing w:after="0" w:line="276" w:lineRule="auto"/>
        <w:rPr>
          <w:rFonts w:ascii="Times New Roman" w:eastAsia="Times New Roman" w:hAnsi="Times New Roman" w:cs="Times New Roman"/>
          <w:b/>
          <w:sz w:val="23"/>
          <w:szCs w:val="23"/>
        </w:rPr>
      </w:pPr>
      <w:r>
        <w:rPr>
          <w:rFonts w:ascii="Times New Roman" w:hAnsi="Times New Roman" w:cs="Times New Roman"/>
          <w:b/>
          <w:sz w:val="23"/>
          <w:szCs w:val="23"/>
        </w:rPr>
        <w:t xml:space="preserve">De initiatiefnemer is van mening dat dit initiatiefwetsvoorstel inderdaad in lijn is met het </w:t>
      </w:r>
      <w:r w:rsidR="00F63DE8">
        <w:rPr>
          <w:rFonts w:ascii="Times New Roman" w:hAnsi="Times New Roman" w:cs="Times New Roman"/>
          <w:b/>
          <w:sz w:val="23"/>
          <w:szCs w:val="23"/>
        </w:rPr>
        <w:t xml:space="preserve">Nationale </w:t>
      </w:r>
      <w:r>
        <w:rPr>
          <w:rFonts w:ascii="Times New Roman" w:hAnsi="Times New Roman" w:cs="Times New Roman"/>
          <w:b/>
          <w:sz w:val="23"/>
          <w:szCs w:val="23"/>
        </w:rPr>
        <w:t>Preventieakkoord</w:t>
      </w:r>
      <w:r w:rsidR="00F63DE8">
        <w:rPr>
          <w:rFonts w:ascii="Times New Roman" w:hAnsi="Times New Roman" w:cs="Times New Roman"/>
          <w:b/>
          <w:sz w:val="23"/>
          <w:szCs w:val="23"/>
        </w:rPr>
        <w:t xml:space="preserve"> en onderschrijft ook de doelstelling om problematisch alcoholgebruik tegen te gaan. </w:t>
      </w:r>
      <w:r>
        <w:rPr>
          <w:rFonts w:ascii="Times New Roman" w:hAnsi="Times New Roman" w:cs="Times New Roman"/>
          <w:b/>
          <w:sz w:val="23"/>
          <w:szCs w:val="23"/>
        </w:rPr>
        <w:t xml:space="preserve"> </w:t>
      </w:r>
      <w:r w:rsidR="00F63DE8">
        <w:rPr>
          <w:rFonts w:ascii="Times New Roman" w:eastAsia="Times New Roman" w:hAnsi="Times New Roman" w:cs="Times New Roman"/>
          <w:b/>
          <w:sz w:val="23"/>
          <w:szCs w:val="23"/>
        </w:rPr>
        <w:t>Het Nationaal Preventieakkoord richt zich specifiek op alcoholgebruik tijdens de zwangerschap, onder de 18 jaar, overmatig en zwaar alcoholgebruik en betere bewustwording. Dit wetsvoorstel draagt niet bij aan het verslechteren van deze doelstellingen. Bij de vergunningen van het gemengd kleinhandelsbedrijf en het gemengd ambachtsbedrijf is strenge leeftijdscontrole verplicht en is er net zo veel aandacht voor verantwoord schenken en het tegengaan van doorschenken als bij reguliere bestaande horecabedrijven. Hiervoor gelden dezelfde regels langs de lijn van ‘gelijke monniken, gelijke kappen’. Ook kan er door de betreffende ondernemers in deze categorie worden aangesloten bij initiatieven voor extra scholing en e-</w:t>
      </w:r>
      <w:proofErr w:type="spellStart"/>
      <w:r w:rsidR="00F63DE8">
        <w:rPr>
          <w:rFonts w:ascii="Times New Roman" w:eastAsia="Times New Roman" w:hAnsi="Times New Roman" w:cs="Times New Roman"/>
          <w:b/>
          <w:sz w:val="23"/>
          <w:szCs w:val="23"/>
        </w:rPr>
        <w:t>learning</w:t>
      </w:r>
      <w:proofErr w:type="spellEnd"/>
      <w:r w:rsidR="00F63DE8">
        <w:rPr>
          <w:rFonts w:ascii="Times New Roman" w:eastAsia="Times New Roman" w:hAnsi="Times New Roman" w:cs="Times New Roman"/>
          <w:b/>
          <w:sz w:val="23"/>
          <w:szCs w:val="23"/>
        </w:rPr>
        <w:t xml:space="preserve"> voor verantwoord schenken zoals opgeschreven in het Nationaal Preventieakkoord.</w:t>
      </w:r>
    </w:p>
    <w:p w14:paraId="583F2554" w14:textId="77777777" w:rsidR="00F63DE8" w:rsidRDefault="00F63DE8" w:rsidP="00F63DE8">
      <w:pPr>
        <w:spacing w:after="0" w:line="276" w:lineRule="auto"/>
        <w:rPr>
          <w:rFonts w:ascii="Times New Roman" w:eastAsia="Times New Roman" w:hAnsi="Times New Roman" w:cs="Times New Roman"/>
          <w:b/>
          <w:sz w:val="23"/>
          <w:szCs w:val="23"/>
        </w:rPr>
      </w:pPr>
    </w:p>
    <w:p w14:paraId="4DD04962" w14:textId="24EDF790" w:rsidR="00F63DE8" w:rsidRDefault="00F63DE8" w:rsidP="00F63DE8">
      <w:pPr>
        <w:spacing w:after="0" w:line="276" w:lineRule="auto"/>
        <w:rPr>
          <w:rFonts w:ascii="Times New Roman" w:eastAsia="Times New Roman" w:hAnsi="Times New Roman" w:cs="Times New Roman"/>
          <w:b/>
          <w:sz w:val="23"/>
          <w:szCs w:val="23"/>
        </w:rPr>
      </w:pPr>
      <w:r>
        <w:rPr>
          <w:rFonts w:ascii="Times New Roman" w:eastAsia="Times New Roman" w:hAnsi="Times New Roman" w:cs="Times New Roman"/>
          <w:b/>
          <w:sz w:val="23"/>
          <w:szCs w:val="23"/>
        </w:rPr>
        <w:t>De initiatiefnemer is ervan overtuigd dat een goed gereguleerde situatie met goede beheersmaatregelen voor verantwoord schenken te prefereren valt boven de bestaande ongereguleerde praktijk. Zo kan er ook beter worden gehandhaafd op excessen en overtredingen.</w:t>
      </w:r>
    </w:p>
    <w:p w14:paraId="1462042D" w14:textId="77777777" w:rsidR="00777170" w:rsidRDefault="00777170" w:rsidP="00583098">
      <w:pPr>
        <w:spacing w:after="0" w:line="276" w:lineRule="auto"/>
        <w:rPr>
          <w:rFonts w:ascii="Times New Roman" w:hAnsi="Times New Roman" w:cs="Times New Roman"/>
          <w:b/>
          <w:sz w:val="23"/>
          <w:szCs w:val="23"/>
        </w:rPr>
      </w:pPr>
    </w:p>
    <w:p w14:paraId="0F46FEDA" w14:textId="77777777" w:rsidR="00D87A99" w:rsidRDefault="00DF4E92" w:rsidP="00DF4E92">
      <w:pPr>
        <w:spacing w:after="0" w:line="276" w:lineRule="auto"/>
        <w:rPr>
          <w:rFonts w:ascii="Times New Roman" w:hAnsi="Times New Roman" w:cs="Times New Roman"/>
          <w:sz w:val="23"/>
          <w:szCs w:val="23"/>
        </w:rPr>
      </w:pPr>
      <w:r w:rsidRPr="00FA498D">
        <w:rPr>
          <w:rFonts w:ascii="Times New Roman" w:hAnsi="Times New Roman" w:cs="Times New Roman"/>
          <w:sz w:val="23"/>
          <w:szCs w:val="23"/>
        </w:rPr>
        <w:t>De leden van d</w:t>
      </w:r>
      <w:r w:rsidR="001717D0" w:rsidRPr="00FA498D">
        <w:rPr>
          <w:rFonts w:ascii="Times New Roman" w:hAnsi="Times New Roman" w:cs="Times New Roman"/>
          <w:sz w:val="23"/>
          <w:szCs w:val="23"/>
        </w:rPr>
        <w:t>e D66-fractie constateren dat een</w:t>
      </w:r>
      <w:r w:rsidRPr="00FA498D">
        <w:rPr>
          <w:rFonts w:ascii="Times New Roman" w:hAnsi="Times New Roman" w:cs="Times New Roman"/>
          <w:sz w:val="23"/>
          <w:szCs w:val="23"/>
        </w:rPr>
        <w:t xml:space="preserve"> hoofdstuk ‘Evaluatie’ mist in de memorie van toelichting. Welke aanbeveling doet de initiatiefnemer voor een evaluatie na de eventuele inwerkingtreding van het wetsvoorstel? Wanneer dient een dergelijke evaluatie plaats te vinden en hoe dient deze eruit te zien? Welke neveneffecten dienen te worden onderzocht? Is de initiatiefnemer het met deze leden eens dat een evaluatie, net zoals na de VNG</w:t>
      </w:r>
      <w:r w:rsidR="001717D0" w:rsidRPr="00FA498D">
        <w:rPr>
          <w:rFonts w:ascii="Times New Roman" w:hAnsi="Times New Roman" w:cs="Times New Roman"/>
          <w:sz w:val="23"/>
          <w:szCs w:val="23"/>
        </w:rPr>
        <w:t>-</w:t>
      </w:r>
      <w:r w:rsidRPr="00FA498D">
        <w:rPr>
          <w:rFonts w:ascii="Times New Roman" w:hAnsi="Times New Roman" w:cs="Times New Roman"/>
          <w:sz w:val="23"/>
          <w:szCs w:val="23"/>
        </w:rPr>
        <w:t>pilot nodig is om de gevolgen voor de volksgezondheid en verkeersveiligheid te onderzoeken?</w:t>
      </w:r>
      <w:r w:rsidR="006567E4">
        <w:rPr>
          <w:rFonts w:ascii="Times New Roman" w:hAnsi="Times New Roman" w:cs="Times New Roman"/>
          <w:sz w:val="23"/>
          <w:szCs w:val="23"/>
        </w:rPr>
        <w:t xml:space="preserve"> </w:t>
      </w:r>
    </w:p>
    <w:p w14:paraId="31ABB621" w14:textId="77777777" w:rsidR="00D87A99" w:rsidRDefault="00D87A99" w:rsidP="00DF4E92">
      <w:pPr>
        <w:spacing w:after="0" w:line="276" w:lineRule="auto"/>
        <w:rPr>
          <w:rFonts w:ascii="Times New Roman" w:hAnsi="Times New Roman" w:cs="Times New Roman"/>
          <w:sz w:val="23"/>
          <w:szCs w:val="23"/>
        </w:rPr>
      </w:pPr>
    </w:p>
    <w:p w14:paraId="2376EE06" w14:textId="799CC763" w:rsidR="00615CEF" w:rsidRDefault="00615CEF" w:rsidP="00D87A99">
      <w:pPr>
        <w:autoSpaceDE w:val="0"/>
        <w:autoSpaceDN w:val="0"/>
        <w:adjustRightInd w:val="0"/>
        <w:spacing w:after="0" w:line="240" w:lineRule="auto"/>
        <w:rPr>
          <w:rFonts w:ascii="Times New Roman" w:hAnsi="Times New Roman" w:cs="Times New Roman"/>
          <w:b/>
          <w:color w:val="000000"/>
          <w:sz w:val="23"/>
          <w:szCs w:val="23"/>
        </w:rPr>
      </w:pPr>
      <w:r>
        <w:rPr>
          <w:rFonts w:ascii="Times New Roman" w:hAnsi="Times New Roman" w:cs="Times New Roman"/>
          <w:b/>
          <w:color w:val="000000"/>
          <w:sz w:val="23"/>
          <w:szCs w:val="23"/>
        </w:rPr>
        <w:t xml:space="preserve">De initiatiefnemer bedankt de leden van de D66-fractie voor deze opmerkingen en is het met hen eens dat er sprake moet zijn van een evaluatie van de wet. De aanbeveling van de initiatiefnemer daarbij zou zijn om een evaluatie in te plannen na een periode van </w:t>
      </w:r>
      <w:r w:rsidR="00F63DE8">
        <w:rPr>
          <w:rFonts w:ascii="Times New Roman" w:hAnsi="Times New Roman" w:cs="Times New Roman"/>
          <w:b/>
          <w:color w:val="000000"/>
          <w:sz w:val="23"/>
          <w:szCs w:val="23"/>
        </w:rPr>
        <w:t xml:space="preserve">tien </w:t>
      </w:r>
      <w:r>
        <w:rPr>
          <w:rFonts w:ascii="Times New Roman" w:hAnsi="Times New Roman" w:cs="Times New Roman"/>
          <w:b/>
          <w:color w:val="000000"/>
          <w:sz w:val="23"/>
          <w:szCs w:val="23"/>
        </w:rPr>
        <w:t xml:space="preserve">jaar. Dit geeft ondernemers voldoende </w:t>
      </w:r>
      <w:r w:rsidR="00F63DE8">
        <w:rPr>
          <w:rFonts w:ascii="Times New Roman" w:hAnsi="Times New Roman" w:cs="Times New Roman"/>
          <w:b/>
          <w:color w:val="000000"/>
          <w:sz w:val="23"/>
          <w:szCs w:val="23"/>
        </w:rPr>
        <w:t xml:space="preserve">tijd en </w:t>
      </w:r>
      <w:r>
        <w:rPr>
          <w:rFonts w:ascii="Times New Roman" w:hAnsi="Times New Roman" w:cs="Times New Roman"/>
          <w:b/>
          <w:color w:val="000000"/>
          <w:sz w:val="23"/>
          <w:szCs w:val="23"/>
        </w:rPr>
        <w:t xml:space="preserve">ruimte om ook daadwerkelijk investeringen te doen. Aan te bevelen is dan om na te gaan of de zaken die in de wet geregeld zijn ook </w:t>
      </w:r>
      <w:r>
        <w:rPr>
          <w:rFonts w:ascii="Times New Roman" w:hAnsi="Times New Roman" w:cs="Times New Roman"/>
          <w:b/>
          <w:color w:val="000000"/>
          <w:sz w:val="23"/>
          <w:szCs w:val="23"/>
        </w:rPr>
        <w:lastRenderedPageBreak/>
        <w:t xml:space="preserve">werken zoals bedacht, of dat er aanpassingen benodigd zijn. De initiatiefnemer stelt daarbij voor te kijken naar </w:t>
      </w:r>
      <w:r w:rsidR="00F63DE8">
        <w:rPr>
          <w:rFonts w:ascii="Times New Roman" w:hAnsi="Times New Roman" w:cs="Times New Roman"/>
          <w:b/>
          <w:color w:val="000000"/>
          <w:sz w:val="23"/>
          <w:szCs w:val="23"/>
        </w:rPr>
        <w:t xml:space="preserve">economische </w:t>
      </w:r>
      <w:r>
        <w:rPr>
          <w:rFonts w:ascii="Times New Roman" w:hAnsi="Times New Roman" w:cs="Times New Roman"/>
          <w:b/>
          <w:color w:val="000000"/>
          <w:sz w:val="23"/>
          <w:szCs w:val="23"/>
        </w:rPr>
        <w:t xml:space="preserve">effecten </w:t>
      </w:r>
      <w:r w:rsidR="00F63DE8">
        <w:rPr>
          <w:rFonts w:ascii="Times New Roman" w:hAnsi="Times New Roman" w:cs="Times New Roman"/>
          <w:b/>
          <w:color w:val="000000"/>
          <w:sz w:val="23"/>
          <w:szCs w:val="23"/>
        </w:rPr>
        <w:t>op individuele ondernemers en stads- en dorpscentra in het geheel, de ervaringen van gemeenten</w:t>
      </w:r>
      <w:r w:rsidR="005F573C">
        <w:rPr>
          <w:rFonts w:ascii="Times New Roman" w:hAnsi="Times New Roman" w:cs="Times New Roman"/>
          <w:b/>
          <w:color w:val="000000"/>
          <w:sz w:val="23"/>
          <w:szCs w:val="23"/>
        </w:rPr>
        <w:t>,</w:t>
      </w:r>
      <w:r w:rsidR="002C6E74">
        <w:rPr>
          <w:rFonts w:ascii="Times New Roman" w:hAnsi="Times New Roman" w:cs="Times New Roman"/>
          <w:b/>
          <w:color w:val="000000"/>
          <w:sz w:val="23"/>
          <w:szCs w:val="23"/>
        </w:rPr>
        <w:t xml:space="preserve"> </w:t>
      </w:r>
      <w:r w:rsidR="00F63DE8">
        <w:rPr>
          <w:rFonts w:ascii="Times New Roman" w:hAnsi="Times New Roman" w:cs="Times New Roman"/>
          <w:b/>
          <w:color w:val="000000"/>
          <w:sz w:val="23"/>
          <w:szCs w:val="23"/>
        </w:rPr>
        <w:t>handhaving en de effecten op de</w:t>
      </w:r>
      <w:r>
        <w:rPr>
          <w:rFonts w:ascii="Times New Roman" w:hAnsi="Times New Roman" w:cs="Times New Roman"/>
          <w:b/>
          <w:color w:val="000000"/>
          <w:sz w:val="23"/>
          <w:szCs w:val="23"/>
        </w:rPr>
        <w:t xml:space="preserve"> gezondheid, openbare orde en verkeersveiligheid. </w:t>
      </w:r>
    </w:p>
    <w:p w14:paraId="24963472" w14:textId="77777777" w:rsidR="00583098" w:rsidRPr="00FA498D" w:rsidRDefault="00583098" w:rsidP="00583098">
      <w:pPr>
        <w:spacing w:after="0" w:line="276" w:lineRule="auto"/>
        <w:rPr>
          <w:rFonts w:ascii="Times New Roman" w:hAnsi="Times New Roman" w:cs="Times New Roman"/>
          <w:bCs/>
          <w:sz w:val="23"/>
          <w:szCs w:val="23"/>
        </w:rPr>
      </w:pPr>
    </w:p>
    <w:p w14:paraId="3166D235" w14:textId="447E3ECF" w:rsidR="00583098" w:rsidRDefault="00583098" w:rsidP="00583098">
      <w:pPr>
        <w:spacing w:after="0" w:line="276" w:lineRule="auto"/>
        <w:rPr>
          <w:rFonts w:ascii="Times New Roman" w:eastAsia="Times New Roman" w:hAnsi="Times New Roman" w:cs="Times New Roman"/>
          <w:sz w:val="23"/>
          <w:szCs w:val="23"/>
        </w:rPr>
      </w:pPr>
      <w:r w:rsidRPr="00FA498D">
        <w:rPr>
          <w:rFonts w:ascii="Times New Roman" w:eastAsia="Times New Roman" w:hAnsi="Times New Roman" w:cs="Times New Roman"/>
          <w:sz w:val="23"/>
          <w:szCs w:val="23"/>
        </w:rPr>
        <w:t xml:space="preserve">De leden van </w:t>
      </w:r>
      <w:r w:rsidRPr="00FA498D">
        <w:rPr>
          <w:rFonts w:ascii="Times New Roman" w:eastAsia="Times New Roman" w:hAnsi="Times New Roman" w:cs="Times New Roman"/>
          <w:b/>
          <w:sz w:val="23"/>
          <w:szCs w:val="23"/>
        </w:rPr>
        <w:t>de SP-fractie</w:t>
      </w:r>
      <w:r w:rsidRPr="00FA498D">
        <w:rPr>
          <w:rFonts w:ascii="Times New Roman" w:eastAsia="Times New Roman" w:hAnsi="Times New Roman" w:cs="Times New Roman"/>
          <w:sz w:val="23"/>
          <w:szCs w:val="23"/>
        </w:rPr>
        <w:t xml:space="preserve"> begrijpen uit</w:t>
      </w:r>
      <w:r w:rsidR="001717D0" w:rsidRPr="00FA498D">
        <w:rPr>
          <w:rFonts w:ascii="Times New Roman" w:eastAsia="Times New Roman" w:hAnsi="Times New Roman" w:cs="Times New Roman"/>
          <w:sz w:val="23"/>
          <w:szCs w:val="23"/>
        </w:rPr>
        <w:t xml:space="preserve"> de m</w:t>
      </w:r>
      <w:r w:rsidRPr="00FA498D">
        <w:rPr>
          <w:rFonts w:ascii="Times New Roman" w:eastAsia="Times New Roman" w:hAnsi="Times New Roman" w:cs="Times New Roman"/>
          <w:sz w:val="23"/>
          <w:szCs w:val="23"/>
        </w:rPr>
        <w:t xml:space="preserve">emorie van </w:t>
      </w:r>
      <w:r w:rsidR="001717D0" w:rsidRPr="00FA498D">
        <w:rPr>
          <w:rFonts w:ascii="Times New Roman" w:eastAsia="Times New Roman" w:hAnsi="Times New Roman" w:cs="Times New Roman"/>
          <w:sz w:val="23"/>
          <w:szCs w:val="23"/>
        </w:rPr>
        <w:t>t</w:t>
      </w:r>
      <w:r w:rsidRPr="00FA498D">
        <w:rPr>
          <w:rFonts w:ascii="Times New Roman" w:eastAsia="Times New Roman" w:hAnsi="Times New Roman" w:cs="Times New Roman"/>
          <w:sz w:val="23"/>
          <w:szCs w:val="23"/>
        </w:rPr>
        <w:t>oelichting dat gemeenten regels kunnen stellen over de verlening van vergunningen voor het toepassen van mengformules. Graag ontvangen de</w:t>
      </w:r>
      <w:r w:rsidR="001717D0" w:rsidRPr="00FA498D">
        <w:rPr>
          <w:rFonts w:ascii="Times New Roman" w:eastAsia="Times New Roman" w:hAnsi="Times New Roman" w:cs="Times New Roman"/>
          <w:sz w:val="23"/>
          <w:szCs w:val="23"/>
        </w:rPr>
        <w:t>ze</w:t>
      </w:r>
      <w:r w:rsidRPr="00FA498D">
        <w:rPr>
          <w:rFonts w:ascii="Times New Roman" w:eastAsia="Times New Roman" w:hAnsi="Times New Roman" w:cs="Times New Roman"/>
          <w:sz w:val="23"/>
          <w:szCs w:val="23"/>
        </w:rPr>
        <w:t xml:space="preserve"> l</w:t>
      </w:r>
      <w:r w:rsidR="001717D0" w:rsidRPr="00FA498D">
        <w:rPr>
          <w:rFonts w:ascii="Times New Roman" w:eastAsia="Times New Roman" w:hAnsi="Times New Roman" w:cs="Times New Roman"/>
          <w:sz w:val="23"/>
          <w:szCs w:val="23"/>
        </w:rPr>
        <w:t>eden hierover extra informatie. B</w:t>
      </w:r>
      <w:r w:rsidRPr="00FA498D">
        <w:rPr>
          <w:rFonts w:ascii="Times New Roman" w:eastAsia="Times New Roman" w:hAnsi="Times New Roman" w:cs="Times New Roman"/>
          <w:sz w:val="23"/>
          <w:szCs w:val="23"/>
        </w:rPr>
        <w:t xml:space="preserve">egrijpen </w:t>
      </w:r>
      <w:r w:rsidR="001717D0" w:rsidRPr="00FA498D">
        <w:rPr>
          <w:rFonts w:ascii="Times New Roman" w:eastAsia="Times New Roman" w:hAnsi="Times New Roman" w:cs="Times New Roman"/>
          <w:sz w:val="23"/>
          <w:szCs w:val="23"/>
        </w:rPr>
        <w:t xml:space="preserve">zij </w:t>
      </w:r>
      <w:r w:rsidRPr="00FA498D">
        <w:rPr>
          <w:rFonts w:ascii="Times New Roman" w:eastAsia="Times New Roman" w:hAnsi="Times New Roman" w:cs="Times New Roman"/>
          <w:sz w:val="23"/>
          <w:szCs w:val="23"/>
        </w:rPr>
        <w:t>het goed dat er dus tussen gemeenten verschillen kunnen ontstaan?</w:t>
      </w:r>
      <w:r w:rsidR="006567E4">
        <w:rPr>
          <w:rFonts w:ascii="Times New Roman" w:eastAsia="Times New Roman" w:hAnsi="Times New Roman" w:cs="Times New Roman"/>
          <w:sz w:val="23"/>
          <w:szCs w:val="23"/>
        </w:rPr>
        <w:t xml:space="preserve"> </w:t>
      </w:r>
      <w:r w:rsidRPr="00FA498D">
        <w:rPr>
          <w:rFonts w:ascii="Times New Roman" w:eastAsia="Times New Roman" w:hAnsi="Times New Roman" w:cs="Times New Roman"/>
          <w:sz w:val="23"/>
          <w:szCs w:val="23"/>
        </w:rPr>
        <w:t xml:space="preserve">Is het mogelijk dat mengformules in gemeente A wel mogelijk zijn maar in de aangrenzende gemeente B niet? Zo ja, op welke wijze draagt het voorstel precies bij aan het voorkomen van leegstand, een vitalisering van winkelstraten of het voorkomen van het moeten sluiten van winkels? Kunnen gemeenten prioriteit stellen aan aandacht voor volksgezondheid </w:t>
      </w:r>
      <w:r w:rsidRPr="00FA498D">
        <w:rPr>
          <w:rFonts w:ascii="Times New Roman" w:eastAsia="Times New Roman" w:hAnsi="Times New Roman" w:cs="Times New Roman"/>
          <w:i/>
          <w:sz w:val="23"/>
          <w:szCs w:val="23"/>
        </w:rPr>
        <w:t xml:space="preserve">of </w:t>
      </w:r>
      <w:r w:rsidRPr="00FA498D">
        <w:rPr>
          <w:rFonts w:ascii="Times New Roman" w:eastAsia="Times New Roman" w:hAnsi="Times New Roman" w:cs="Times New Roman"/>
          <w:sz w:val="23"/>
          <w:szCs w:val="23"/>
        </w:rPr>
        <w:t>het belang van ondernemers? Hoe wordt dan voorkomen dat ondernemers kiezen voor de gemeente die de voor hen meest gunstige voorwaarden kent? Aangegeven wordt dat nadere regels kunn</w:t>
      </w:r>
      <w:r w:rsidR="001717D0" w:rsidRPr="00FA498D">
        <w:rPr>
          <w:rFonts w:ascii="Times New Roman" w:eastAsia="Times New Roman" w:hAnsi="Times New Roman" w:cs="Times New Roman"/>
          <w:sz w:val="23"/>
          <w:szCs w:val="23"/>
        </w:rPr>
        <w:t>en verschillen per winkelgebied. B</w:t>
      </w:r>
      <w:r w:rsidRPr="00FA498D">
        <w:rPr>
          <w:rFonts w:ascii="Times New Roman" w:eastAsia="Times New Roman" w:hAnsi="Times New Roman" w:cs="Times New Roman"/>
          <w:sz w:val="23"/>
          <w:szCs w:val="23"/>
        </w:rPr>
        <w:t xml:space="preserve">etekent dit, zo vragen de leden van de SP-fractie, dat binnen één gemeente verschillende regels kunnen gelden voor verschillende winkelgebieden? Hoe ziet de indiener dit voor zich, ook in het kader van handhaving? Als dit inderdaad mogelijk is, hoe verhoudt dit zich tot het argument van de indiener dat dergelijke mengformules leegstand in winkelgebieden kunnen voorkomen? </w:t>
      </w:r>
    </w:p>
    <w:p w14:paraId="3A3C5D79" w14:textId="310A9C89" w:rsidR="00F63DE8" w:rsidRDefault="00F63DE8" w:rsidP="00583098">
      <w:pPr>
        <w:spacing w:after="0" w:line="276" w:lineRule="auto"/>
        <w:rPr>
          <w:rFonts w:ascii="Times New Roman" w:eastAsia="Times New Roman" w:hAnsi="Times New Roman" w:cs="Times New Roman"/>
          <w:sz w:val="23"/>
          <w:szCs w:val="23"/>
        </w:rPr>
      </w:pPr>
    </w:p>
    <w:p w14:paraId="7F23F6E7" w14:textId="3DA074E6" w:rsidR="00F63DE8" w:rsidRPr="00953769" w:rsidRDefault="00F63DE8" w:rsidP="00583098">
      <w:pPr>
        <w:spacing w:after="0" w:line="276" w:lineRule="auto"/>
        <w:rPr>
          <w:rFonts w:ascii="Times New Roman" w:eastAsia="Times New Roman" w:hAnsi="Times New Roman" w:cs="Times New Roman"/>
          <w:b/>
          <w:bCs/>
          <w:sz w:val="23"/>
          <w:szCs w:val="23"/>
        </w:rPr>
      </w:pPr>
      <w:r w:rsidRPr="00953769">
        <w:rPr>
          <w:rFonts w:ascii="Times New Roman" w:eastAsia="Times New Roman" w:hAnsi="Times New Roman" w:cs="Times New Roman"/>
          <w:b/>
          <w:bCs/>
          <w:sz w:val="23"/>
          <w:szCs w:val="23"/>
        </w:rPr>
        <w:t xml:space="preserve">De </w:t>
      </w:r>
      <w:r w:rsidRPr="00F63DE8">
        <w:rPr>
          <w:rFonts w:ascii="Times New Roman" w:eastAsia="Times New Roman" w:hAnsi="Times New Roman" w:cs="Times New Roman"/>
          <w:b/>
          <w:bCs/>
          <w:sz w:val="23"/>
          <w:szCs w:val="23"/>
        </w:rPr>
        <w:t>initiatiefnemer</w:t>
      </w:r>
      <w:r w:rsidRPr="00953769">
        <w:rPr>
          <w:rFonts w:ascii="Times New Roman" w:eastAsia="Times New Roman" w:hAnsi="Times New Roman" w:cs="Times New Roman"/>
          <w:b/>
          <w:bCs/>
          <w:sz w:val="23"/>
          <w:szCs w:val="23"/>
        </w:rPr>
        <w:t xml:space="preserve"> sluit in het wetsvoorstel aan bij de bestaande situatie zoals vastgelegd in de Alcoholwet waarbij de gemeente de bevoegdheid heeft als het gaat over de </w:t>
      </w:r>
      <w:r w:rsidR="005F573C">
        <w:rPr>
          <w:rFonts w:ascii="Times New Roman" w:eastAsia="Times New Roman" w:hAnsi="Times New Roman" w:cs="Times New Roman"/>
          <w:b/>
          <w:bCs/>
          <w:sz w:val="23"/>
          <w:szCs w:val="23"/>
        </w:rPr>
        <w:t>verstrekking</w:t>
      </w:r>
      <w:r w:rsidR="005F573C" w:rsidRPr="00953769">
        <w:rPr>
          <w:rFonts w:ascii="Times New Roman" w:eastAsia="Times New Roman" w:hAnsi="Times New Roman" w:cs="Times New Roman"/>
          <w:b/>
          <w:bCs/>
          <w:sz w:val="23"/>
          <w:szCs w:val="23"/>
        </w:rPr>
        <w:t xml:space="preserve"> </w:t>
      </w:r>
      <w:r w:rsidRPr="00953769">
        <w:rPr>
          <w:rFonts w:ascii="Times New Roman" w:eastAsia="Times New Roman" w:hAnsi="Times New Roman" w:cs="Times New Roman"/>
          <w:b/>
          <w:bCs/>
          <w:sz w:val="23"/>
          <w:szCs w:val="23"/>
        </w:rPr>
        <w:t>van vergunningen. Zij zijn de meest geschikte overheid om hier goed invulling aan te geven. Veel gemeenten hebben al een horeca-</w:t>
      </w:r>
      <w:r w:rsidR="00AF5186">
        <w:rPr>
          <w:rFonts w:ascii="Times New Roman" w:eastAsia="Times New Roman" w:hAnsi="Times New Roman" w:cs="Times New Roman"/>
          <w:b/>
          <w:bCs/>
          <w:sz w:val="23"/>
          <w:szCs w:val="23"/>
        </w:rPr>
        <w:t>,</w:t>
      </w:r>
      <w:r w:rsidRPr="00953769">
        <w:rPr>
          <w:rFonts w:ascii="Times New Roman" w:eastAsia="Times New Roman" w:hAnsi="Times New Roman" w:cs="Times New Roman"/>
          <w:b/>
          <w:bCs/>
          <w:sz w:val="23"/>
          <w:szCs w:val="23"/>
        </w:rPr>
        <w:t xml:space="preserve"> detailhandel- of binnenstadvisie waarbij zij aangeven waar zij het in de gemeente wenselijk achten om horeca en detailhandel toe te staan.</w:t>
      </w:r>
      <w:r>
        <w:rPr>
          <w:rFonts w:ascii="Times New Roman" w:eastAsia="Times New Roman" w:hAnsi="Times New Roman" w:cs="Times New Roman"/>
          <w:b/>
          <w:bCs/>
          <w:sz w:val="23"/>
          <w:szCs w:val="23"/>
        </w:rPr>
        <w:t xml:space="preserve"> Dit past volgens de initiatiefnemer ook bij de diversiteit aan gebieden die er zijn binnen Nederland en binnen een gemeente. Het centrum van Amsterdam is niet te vergelijken met een klein plattelandsdorp. Daarom is het goed dat gemeenten zelf mogen bepalen of, waar en hoeveel vergunningen zij toestaan. Ook heeft de lokale overheid op dit moment binnen de Alcoholwet de bevoegdheid om extra eisen te stellen aan een vergunning</w:t>
      </w:r>
      <w:r w:rsidR="00A02394">
        <w:rPr>
          <w:rFonts w:ascii="Times New Roman" w:eastAsia="Times New Roman" w:hAnsi="Times New Roman" w:cs="Times New Roman"/>
          <w:b/>
          <w:bCs/>
          <w:sz w:val="23"/>
          <w:szCs w:val="23"/>
        </w:rPr>
        <w:t xml:space="preserve"> bijvoorbeeld in het kader van</w:t>
      </w:r>
      <w:r>
        <w:rPr>
          <w:rFonts w:ascii="Times New Roman" w:eastAsia="Times New Roman" w:hAnsi="Times New Roman" w:cs="Times New Roman"/>
          <w:b/>
          <w:bCs/>
          <w:sz w:val="23"/>
          <w:szCs w:val="23"/>
        </w:rPr>
        <w:t xml:space="preserve"> de publieke gezondheid, openbare orde, veiligheid en leefbaarheid. De initiatiefnemer vindt het verstandig om ook bij deze bestaande situatie en bevoegdheid aan te sluiten. Wel wijst hij op het belang van een gelijk</w:t>
      </w:r>
      <w:r w:rsidR="002E36B4">
        <w:rPr>
          <w:rFonts w:ascii="Times New Roman" w:eastAsia="Times New Roman" w:hAnsi="Times New Roman" w:cs="Times New Roman"/>
          <w:b/>
          <w:bCs/>
          <w:sz w:val="23"/>
          <w:szCs w:val="23"/>
        </w:rPr>
        <w:t xml:space="preserve"> </w:t>
      </w:r>
      <w:r>
        <w:rPr>
          <w:rFonts w:ascii="Times New Roman" w:eastAsia="Times New Roman" w:hAnsi="Times New Roman" w:cs="Times New Roman"/>
          <w:b/>
          <w:bCs/>
          <w:sz w:val="23"/>
          <w:szCs w:val="23"/>
        </w:rPr>
        <w:t>speelveld tussen ondernemers en terughoudend te zijn met afwijkende of willekeurige regels die het principe van ‘gelijke monniken, gelijke kappen’ kan aantasten.</w:t>
      </w:r>
    </w:p>
    <w:p w14:paraId="6F16ECEC" w14:textId="77777777" w:rsidR="00F63DE8" w:rsidRPr="006567E4" w:rsidRDefault="00F63DE8" w:rsidP="00583098">
      <w:pPr>
        <w:spacing w:after="0" w:line="276" w:lineRule="auto"/>
        <w:rPr>
          <w:rFonts w:ascii="Times New Roman" w:eastAsia="Times New Roman" w:hAnsi="Times New Roman" w:cs="Times New Roman"/>
          <w:b/>
          <w:sz w:val="23"/>
          <w:szCs w:val="23"/>
        </w:rPr>
      </w:pPr>
    </w:p>
    <w:p w14:paraId="509AF818" w14:textId="295C8E46" w:rsidR="00583098" w:rsidRDefault="00583098" w:rsidP="00583098">
      <w:pPr>
        <w:spacing w:after="0" w:line="276" w:lineRule="auto"/>
        <w:rPr>
          <w:rFonts w:ascii="Times New Roman" w:eastAsia="Times New Roman" w:hAnsi="Times New Roman" w:cs="Times New Roman"/>
          <w:b/>
          <w:sz w:val="23"/>
          <w:szCs w:val="23"/>
        </w:rPr>
      </w:pPr>
      <w:r w:rsidRPr="00FA498D">
        <w:rPr>
          <w:rFonts w:ascii="Times New Roman" w:eastAsia="Times New Roman" w:hAnsi="Times New Roman" w:cs="Times New Roman"/>
          <w:sz w:val="23"/>
          <w:szCs w:val="23"/>
        </w:rPr>
        <w:t>Een van de doelen in het Preventieakkoord is ‘geen a</w:t>
      </w:r>
      <w:r w:rsidR="001717D0" w:rsidRPr="00FA498D">
        <w:rPr>
          <w:rFonts w:ascii="Times New Roman" w:eastAsia="Times New Roman" w:hAnsi="Times New Roman" w:cs="Times New Roman"/>
          <w:sz w:val="23"/>
          <w:szCs w:val="23"/>
        </w:rPr>
        <w:t>lcoholgebruik onder de achttien</w:t>
      </w:r>
      <w:r w:rsidRPr="00FA498D">
        <w:rPr>
          <w:rFonts w:ascii="Times New Roman" w:eastAsia="Times New Roman" w:hAnsi="Times New Roman" w:cs="Times New Roman"/>
          <w:sz w:val="23"/>
          <w:szCs w:val="23"/>
        </w:rPr>
        <w:t xml:space="preserve"> jaar’. De leden v</w:t>
      </w:r>
      <w:r w:rsidR="001717D0" w:rsidRPr="00FA498D">
        <w:rPr>
          <w:rFonts w:ascii="Times New Roman" w:eastAsia="Times New Roman" w:hAnsi="Times New Roman" w:cs="Times New Roman"/>
          <w:sz w:val="23"/>
          <w:szCs w:val="23"/>
        </w:rPr>
        <w:t xml:space="preserve">an de SP-fractie begrijpen dat het </w:t>
      </w:r>
      <w:r w:rsidRPr="00FA498D">
        <w:rPr>
          <w:rFonts w:ascii="Times New Roman" w:eastAsia="Times New Roman" w:hAnsi="Times New Roman" w:cs="Times New Roman"/>
          <w:sz w:val="23"/>
          <w:szCs w:val="23"/>
        </w:rPr>
        <w:t>ook met dit voorstel niet is toe</w:t>
      </w:r>
      <w:r w:rsidR="001717D0" w:rsidRPr="00FA498D">
        <w:rPr>
          <w:rFonts w:ascii="Times New Roman" w:eastAsia="Times New Roman" w:hAnsi="Times New Roman" w:cs="Times New Roman"/>
          <w:sz w:val="23"/>
          <w:szCs w:val="23"/>
        </w:rPr>
        <w:t>gestaan dat jongeren onder de achttien</w:t>
      </w:r>
      <w:r w:rsidRPr="00FA498D">
        <w:rPr>
          <w:rFonts w:ascii="Times New Roman" w:eastAsia="Times New Roman" w:hAnsi="Times New Roman" w:cs="Times New Roman"/>
          <w:sz w:val="23"/>
          <w:szCs w:val="23"/>
        </w:rPr>
        <w:t xml:space="preserve"> jaar alcohol in hun bezit hebben of dat alcohol aan </w:t>
      </w:r>
      <w:r w:rsidR="002C6E74" w:rsidRPr="00FA498D">
        <w:rPr>
          <w:rFonts w:ascii="Times New Roman" w:eastAsia="Times New Roman" w:hAnsi="Times New Roman" w:cs="Times New Roman"/>
          <w:sz w:val="23"/>
          <w:szCs w:val="23"/>
        </w:rPr>
        <w:t>hen</w:t>
      </w:r>
      <w:r w:rsidRPr="00FA498D">
        <w:rPr>
          <w:rFonts w:ascii="Times New Roman" w:eastAsia="Times New Roman" w:hAnsi="Times New Roman" w:cs="Times New Roman"/>
          <w:sz w:val="23"/>
          <w:szCs w:val="23"/>
        </w:rPr>
        <w:t xml:space="preserve"> verkocht wordt. Maar het voorstel zal toch wel degelijk tot gevolg hebben dat jongeren vaker worden blootgesteld aan alcohol(gebruik)? Hoe beo</w:t>
      </w:r>
      <w:r w:rsidR="001717D0" w:rsidRPr="00FA498D">
        <w:rPr>
          <w:rFonts w:ascii="Times New Roman" w:eastAsia="Times New Roman" w:hAnsi="Times New Roman" w:cs="Times New Roman"/>
          <w:sz w:val="23"/>
          <w:szCs w:val="23"/>
        </w:rPr>
        <w:t>ordeelt de indiener dit gegeven</w:t>
      </w:r>
      <w:r w:rsidRPr="00FA498D">
        <w:rPr>
          <w:rFonts w:ascii="Times New Roman" w:eastAsia="Times New Roman" w:hAnsi="Times New Roman" w:cs="Times New Roman"/>
          <w:sz w:val="23"/>
          <w:szCs w:val="23"/>
        </w:rPr>
        <w:t>? Vindt de indiener het wenselijk dat jongeren op meer locaties blootgesteld worden aan alcohol? Is de indiener van mening dat dit vaker blootstellen drempelverlagend kan werken ten opzichte van het gebruik van alcohol?</w:t>
      </w:r>
      <w:r w:rsidR="006567E4">
        <w:rPr>
          <w:rFonts w:ascii="Times New Roman" w:eastAsia="Times New Roman" w:hAnsi="Times New Roman" w:cs="Times New Roman"/>
          <w:sz w:val="23"/>
          <w:szCs w:val="23"/>
        </w:rPr>
        <w:t xml:space="preserve"> </w:t>
      </w:r>
    </w:p>
    <w:p w14:paraId="29652528" w14:textId="77777777" w:rsidR="00F63DE8" w:rsidRDefault="00F63DE8" w:rsidP="00583098">
      <w:pPr>
        <w:spacing w:after="0" w:line="276" w:lineRule="auto"/>
        <w:rPr>
          <w:rFonts w:ascii="Times New Roman" w:eastAsia="Times New Roman" w:hAnsi="Times New Roman" w:cs="Times New Roman"/>
          <w:b/>
          <w:sz w:val="23"/>
          <w:szCs w:val="23"/>
        </w:rPr>
      </w:pPr>
    </w:p>
    <w:p w14:paraId="181A269A" w14:textId="3DB82DA8" w:rsidR="002F75AE" w:rsidRDefault="00162AA2" w:rsidP="00583098">
      <w:pPr>
        <w:spacing w:after="0" w:line="276" w:lineRule="auto"/>
        <w:rPr>
          <w:rFonts w:ascii="Times New Roman" w:eastAsia="Times New Roman" w:hAnsi="Times New Roman" w:cs="Times New Roman"/>
          <w:b/>
          <w:color w:val="FF0000"/>
          <w:sz w:val="23"/>
          <w:szCs w:val="23"/>
        </w:rPr>
      </w:pPr>
      <w:r>
        <w:rPr>
          <w:rFonts w:ascii="Times New Roman" w:eastAsia="Times New Roman" w:hAnsi="Times New Roman" w:cs="Times New Roman"/>
          <w:b/>
          <w:sz w:val="23"/>
          <w:szCs w:val="23"/>
        </w:rPr>
        <w:t xml:space="preserve">De initiatiefnemer hecht eraan erop te wijzen dat er in de praktijk op dit moment veelvuldig al sprake is van mengformules. </w:t>
      </w:r>
      <w:r w:rsidR="00F63DE8">
        <w:rPr>
          <w:rFonts w:ascii="Times New Roman" w:eastAsia="Times New Roman" w:hAnsi="Times New Roman" w:cs="Times New Roman"/>
          <w:b/>
          <w:sz w:val="23"/>
          <w:szCs w:val="23"/>
        </w:rPr>
        <w:t xml:space="preserve">Dit is echter een ongereguleerde situatie. Dit wetsvoorstel </w:t>
      </w:r>
      <w:r w:rsidR="00F63DE8">
        <w:rPr>
          <w:rFonts w:ascii="Times New Roman" w:eastAsia="Times New Roman" w:hAnsi="Times New Roman" w:cs="Times New Roman"/>
          <w:b/>
          <w:sz w:val="23"/>
          <w:szCs w:val="23"/>
        </w:rPr>
        <w:lastRenderedPageBreak/>
        <w:t xml:space="preserve">zorgt voor een wettelijke basis voor deze situaties en zorgt voor een goede regulering van mengformules. De initiatiefnemer prefereert een goed gereguleerde situatie boven een ongecontroleerde situatie waarbij er lastig kan worden gehandhaafd op excessen en overtredingen. Daarnaast wijst de initiatiefnemer erop dat uit de pilot van de VNG is gebleken dat er bij mengformules vaak sprake is van zeer beperkte hoeveelheden alcohol en alleen op beperkte tijden en dagen. </w:t>
      </w:r>
    </w:p>
    <w:p w14:paraId="5C24F76E" w14:textId="77777777" w:rsidR="002F75AE" w:rsidRDefault="002F75AE" w:rsidP="00583098">
      <w:pPr>
        <w:spacing w:after="0" w:line="276" w:lineRule="auto"/>
        <w:rPr>
          <w:rFonts w:ascii="Times New Roman" w:eastAsia="Times New Roman" w:hAnsi="Times New Roman" w:cs="Times New Roman"/>
          <w:b/>
          <w:sz w:val="23"/>
          <w:szCs w:val="23"/>
        </w:rPr>
      </w:pPr>
    </w:p>
    <w:p w14:paraId="11351BD1" w14:textId="77777777" w:rsidR="00583098" w:rsidRPr="00FA498D" w:rsidRDefault="00386B59" w:rsidP="00583098">
      <w:pPr>
        <w:spacing w:after="0" w:line="276" w:lineRule="auto"/>
        <w:rPr>
          <w:rFonts w:ascii="Times New Roman" w:hAnsi="Times New Roman" w:cs="Times New Roman"/>
          <w:bCs/>
          <w:sz w:val="23"/>
          <w:szCs w:val="23"/>
        </w:rPr>
      </w:pPr>
      <w:r w:rsidRPr="00FA498D">
        <w:rPr>
          <w:rFonts w:ascii="Times New Roman" w:hAnsi="Times New Roman" w:cs="Times New Roman"/>
          <w:bCs/>
          <w:sz w:val="23"/>
          <w:szCs w:val="23"/>
        </w:rPr>
        <w:t>3. Toezicht en handhaving</w:t>
      </w:r>
    </w:p>
    <w:p w14:paraId="3D78E722" w14:textId="77777777" w:rsidR="00260DE6" w:rsidRPr="00FA498D" w:rsidRDefault="00260DE6" w:rsidP="00583098">
      <w:pPr>
        <w:spacing w:after="0" w:line="276" w:lineRule="auto"/>
        <w:rPr>
          <w:rFonts w:ascii="Times New Roman" w:hAnsi="Times New Roman" w:cs="Times New Roman"/>
          <w:bCs/>
          <w:sz w:val="23"/>
          <w:szCs w:val="23"/>
        </w:rPr>
      </w:pPr>
    </w:p>
    <w:p w14:paraId="6247E4C2" w14:textId="33C20196" w:rsidR="002F75AE" w:rsidRDefault="00583098" w:rsidP="00583098">
      <w:pPr>
        <w:rPr>
          <w:rFonts w:ascii="Times New Roman" w:hAnsi="Times New Roman" w:cs="Times New Roman"/>
          <w:bCs/>
          <w:sz w:val="23"/>
          <w:szCs w:val="23"/>
        </w:rPr>
      </w:pPr>
      <w:r w:rsidRPr="00FA498D">
        <w:rPr>
          <w:rFonts w:ascii="Times New Roman" w:hAnsi="Times New Roman" w:cs="Times New Roman"/>
          <w:bCs/>
          <w:sz w:val="23"/>
          <w:szCs w:val="23"/>
        </w:rPr>
        <w:t xml:space="preserve">De leden van de </w:t>
      </w:r>
      <w:r w:rsidRPr="00FA498D">
        <w:rPr>
          <w:rFonts w:ascii="Times New Roman" w:hAnsi="Times New Roman" w:cs="Times New Roman"/>
          <w:b/>
          <w:bCs/>
          <w:sz w:val="23"/>
          <w:szCs w:val="23"/>
        </w:rPr>
        <w:t xml:space="preserve">CDA-fractie </w:t>
      </w:r>
      <w:r w:rsidRPr="00FA498D">
        <w:rPr>
          <w:rFonts w:ascii="Times New Roman" w:hAnsi="Times New Roman" w:cs="Times New Roman"/>
          <w:bCs/>
          <w:sz w:val="23"/>
          <w:szCs w:val="23"/>
        </w:rPr>
        <w:t>lezen dat uit de evaluatie van de Drank- en Horecawet (2016) blijkt dat 74% van de toezichthouders DHW verwachten dat blurring een negatief effect zal hebben op de werkzaamheden van de toezichthouder. Deze leden vragen daarom of de initiatiefnemer een inschatting kan geven hoeveel extra toezichthouders DHW er nodig zullen zijn om alle nieuwe verkooppunten te kunnen controleren. Hoeveel extra fte is nodig en wat gaat dit kosten? Waar worden de extra toezichthouders van betaald?</w:t>
      </w:r>
      <w:r w:rsidR="006567E4">
        <w:rPr>
          <w:rFonts w:ascii="Times New Roman" w:hAnsi="Times New Roman" w:cs="Times New Roman"/>
          <w:bCs/>
          <w:sz w:val="23"/>
          <w:szCs w:val="23"/>
        </w:rPr>
        <w:t xml:space="preserve"> </w:t>
      </w:r>
    </w:p>
    <w:p w14:paraId="3438D307" w14:textId="55455E56" w:rsidR="00162AA2" w:rsidRDefault="00777EBA" w:rsidP="00F63DE8">
      <w:pPr>
        <w:spacing w:after="0"/>
        <w:rPr>
          <w:rFonts w:ascii="Times New Roman" w:hAnsi="Times New Roman" w:cs="Times New Roman"/>
          <w:b/>
          <w:bCs/>
          <w:sz w:val="23"/>
          <w:szCs w:val="23"/>
        </w:rPr>
      </w:pPr>
      <w:r>
        <w:rPr>
          <w:rFonts w:ascii="Times New Roman" w:hAnsi="Times New Roman" w:cs="Times New Roman"/>
          <w:b/>
          <w:bCs/>
          <w:sz w:val="23"/>
          <w:szCs w:val="23"/>
        </w:rPr>
        <w:t xml:space="preserve">De initiatiefnemer verwacht geen extra druk ten aanzien van de handhaving van deze wetswijziging. Handhaving van de Alcoholwet is een lokale bevoegdheid. Het is aan de gemeenten om zelf te prioriteren in de handhavingsprioriteiten op basis van wat zij belangrijk vinden of wat er speelt in de betreffende gemeente. </w:t>
      </w:r>
      <w:r w:rsidR="00162AA2">
        <w:rPr>
          <w:rFonts w:ascii="Times New Roman" w:hAnsi="Times New Roman" w:cs="Times New Roman"/>
          <w:b/>
          <w:bCs/>
          <w:sz w:val="23"/>
          <w:szCs w:val="23"/>
        </w:rPr>
        <w:t>De initiatiefnemer verwijst daarbij naar de conclusies van de pilot die is gedaan door de VNG. In de eindrapportage wordt daarover het volgende geschreven:</w:t>
      </w:r>
    </w:p>
    <w:p w14:paraId="0F907260" w14:textId="2AFBAA9D" w:rsidR="00162AA2" w:rsidRDefault="00162AA2" w:rsidP="00162AA2">
      <w:pPr>
        <w:spacing w:after="0"/>
        <w:ind w:left="708"/>
        <w:rPr>
          <w:rFonts w:ascii="Times New Roman" w:hAnsi="Times New Roman" w:cs="Times New Roman"/>
          <w:b/>
          <w:bCs/>
          <w:sz w:val="23"/>
          <w:szCs w:val="23"/>
        </w:rPr>
      </w:pPr>
      <w:r>
        <w:rPr>
          <w:rFonts w:ascii="Times New Roman" w:hAnsi="Times New Roman" w:cs="Times New Roman"/>
          <w:b/>
          <w:bCs/>
          <w:sz w:val="23"/>
          <w:szCs w:val="23"/>
        </w:rPr>
        <w:t xml:space="preserve">- </w:t>
      </w:r>
      <w:r w:rsidRPr="00162AA2">
        <w:rPr>
          <w:rFonts w:ascii="Times New Roman" w:hAnsi="Times New Roman" w:cs="Times New Roman"/>
          <w:b/>
          <w:bCs/>
          <w:sz w:val="23"/>
          <w:szCs w:val="23"/>
        </w:rPr>
        <w:t>Toezicht op de pilot paste bij het grootste gedeelte van de gemeenten binnen het bestaande beleid op toezicht, de bestaande capaciteit voor toezicht en de bestaande vorm van uitoefenen van toezicht. De vorm van toezicht is voor een groot deel georganiseerd op basis van periodiek of steekproefsgewijs bezoeken.</w:t>
      </w:r>
      <w:r>
        <w:rPr>
          <w:rFonts w:ascii="Times New Roman" w:hAnsi="Times New Roman" w:cs="Times New Roman"/>
          <w:b/>
          <w:bCs/>
          <w:sz w:val="23"/>
          <w:szCs w:val="23"/>
        </w:rPr>
        <w:t xml:space="preserve"> </w:t>
      </w:r>
    </w:p>
    <w:p w14:paraId="0CA8B2AE" w14:textId="762196E6" w:rsidR="00162AA2" w:rsidRPr="00162AA2" w:rsidRDefault="00162AA2" w:rsidP="00162AA2">
      <w:pPr>
        <w:spacing w:after="0"/>
        <w:ind w:left="708"/>
        <w:rPr>
          <w:rFonts w:ascii="Times New Roman" w:hAnsi="Times New Roman" w:cs="Times New Roman"/>
          <w:b/>
          <w:bCs/>
          <w:sz w:val="23"/>
          <w:szCs w:val="23"/>
        </w:rPr>
      </w:pPr>
      <w:r>
        <w:rPr>
          <w:rFonts w:ascii="Times New Roman" w:hAnsi="Times New Roman" w:cs="Times New Roman"/>
          <w:b/>
          <w:bCs/>
          <w:sz w:val="23"/>
          <w:szCs w:val="23"/>
        </w:rPr>
        <w:t xml:space="preserve">- </w:t>
      </w:r>
      <w:r w:rsidRPr="00162AA2">
        <w:rPr>
          <w:rFonts w:ascii="Times New Roman" w:hAnsi="Times New Roman" w:cs="Times New Roman"/>
          <w:b/>
          <w:bCs/>
          <w:sz w:val="23"/>
          <w:szCs w:val="23"/>
        </w:rPr>
        <w:t>Toezicht op de pilot wordt door een ruime meerderheid van gemeenten (71%) als uitvoerbaar gezien.</w:t>
      </w:r>
    </w:p>
    <w:p w14:paraId="321126C3" w14:textId="1429AFB4" w:rsidR="00162AA2" w:rsidRPr="00162AA2" w:rsidRDefault="00162AA2" w:rsidP="00162AA2">
      <w:pPr>
        <w:spacing w:after="0"/>
        <w:ind w:left="708"/>
        <w:rPr>
          <w:rFonts w:ascii="Times New Roman" w:hAnsi="Times New Roman" w:cs="Times New Roman"/>
          <w:b/>
          <w:bCs/>
          <w:sz w:val="23"/>
          <w:szCs w:val="23"/>
        </w:rPr>
      </w:pPr>
      <w:r w:rsidRPr="00162AA2">
        <w:rPr>
          <w:rFonts w:ascii="Times New Roman" w:hAnsi="Times New Roman" w:cs="Times New Roman"/>
          <w:b/>
          <w:bCs/>
          <w:sz w:val="23"/>
          <w:szCs w:val="23"/>
        </w:rPr>
        <w:t>- Er zijn slechts enkele overtredingen geconstateerd tijdens de pilot. In 91% van de gevallen zijn er geen overtredingen geconstateerd. Deze overtredingen hebben niet geleid tot handhavend optreden van de gemeente.</w:t>
      </w:r>
      <w:r w:rsidR="0068076E">
        <w:rPr>
          <w:rStyle w:val="Voetnootmarkering"/>
          <w:rFonts w:ascii="Times New Roman" w:hAnsi="Times New Roman" w:cs="Times New Roman"/>
          <w:b/>
          <w:bCs/>
          <w:sz w:val="23"/>
          <w:szCs w:val="23"/>
        </w:rPr>
        <w:footnoteReference w:id="10"/>
      </w:r>
    </w:p>
    <w:p w14:paraId="34C39D07" w14:textId="77777777" w:rsidR="00F63DE8" w:rsidRDefault="00F63DE8" w:rsidP="00162AA2">
      <w:pPr>
        <w:spacing w:after="0"/>
        <w:ind w:left="708"/>
        <w:rPr>
          <w:rFonts w:ascii="Times New Roman" w:hAnsi="Times New Roman" w:cs="Times New Roman"/>
          <w:bCs/>
          <w:sz w:val="23"/>
          <w:szCs w:val="23"/>
        </w:rPr>
      </w:pPr>
    </w:p>
    <w:p w14:paraId="0CE52C4F" w14:textId="77777777" w:rsidR="00583098" w:rsidRDefault="00583098" w:rsidP="00260DE6">
      <w:pPr>
        <w:spacing w:after="0"/>
        <w:rPr>
          <w:rFonts w:ascii="Times New Roman" w:hAnsi="Times New Roman" w:cs="Times New Roman"/>
          <w:b/>
          <w:bCs/>
          <w:sz w:val="23"/>
          <w:szCs w:val="23"/>
        </w:rPr>
      </w:pPr>
      <w:r w:rsidRPr="00FA498D">
        <w:rPr>
          <w:rFonts w:ascii="Times New Roman" w:hAnsi="Times New Roman" w:cs="Times New Roman"/>
          <w:bCs/>
          <w:sz w:val="23"/>
          <w:szCs w:val="23"/>
        </w:rPr>
        <w:t xml:space="preserve">De leden van de </w:t>
      </w:r>
      <w:r w:rsidRPr="00FA498D">
        <w:rPr>
          <w:rFonts w:ascii="Times New Roman" w:hAnsi="Times New Roman" w:cs="Times New Roman"/>
          <w:b/>
          <w:bCs/>
          <w:sz w:val="23"/>
          <w:szCs w:val="23"/>
        </w:rPr>
        <w:t>SP-fractie</w:t>
      </w:r>
      <w:r w:rsidRPr="00FA498D">
        <w:rPr>
          <w:rFonts w:ascii="Times New Roman" w:hAnsi="Times New Roman" w:cs="Times New Roman"/>
          <w:bCs/>
          <w:sz w:val="23"/>
          <w:szCs w:val="23"/>
        </w:rPr>
        <w:t xml:space="preserve"> missen in de paragr</w:t>
      </w:r>
      <w:r w:rsidR="001717D0" w:rsidRPr="00FA498D">
        <w:rPr>
          <w:rFonts w:ascii="Times New Roman" w:hAnsi="Times New Roman" w:cs="Times New Roman"/>
          <w:bCs/>
          <w:sz w:val="23"/>
          <w:szCs w:val="23"/>
        </w:rPr>
        <w:t>aaf ‘Toezicht en Handhaving’ in</w:t>
      </w:r>
      <w:r w:rsidRPr="00FA498D">
        <w:rPr>
          <w:rFonts w:ascii="Times New Roman" w:hAnsi="Times New Roman" w:cs="Times New Roman"/>
          <w:bCs/>
          <w:sz w:val="23"/>
          <w:szCs w:val="23"/>
        </w:rPr>
        <w:t xml:space="preserve"> de </w:t>
      </w:r>
      <w:r w:rsidR="001717D0" w:rsidRPr="00FA498D">
        <w:rPr>
          <w:rFonts w:ascii="Times New Roman" w:hAnsi="Times New Roman" w:cs="Times New Roman"/>
          <w:bCs/>
          <w:sz w:val="23"/>
          <w:szCs w:val="23"/>
        </w:rPr>
        <w:t>m</w:t>
      </w:r>
      <w:r w:rsidRPr="00FA498D">
        <w:rPr>
          <w:rFonts w:ascii="Times New Roman" w:hAnsi="Times New Roman" w:cs="Times New Roman"/>
          <w:bCs/>
          <w:sz w:val="23"/>
          <w:szCs w:val="23"/>
        </w:rPr>
        <w:t xml:space="preserve">emorie van </w:t>
      </w:r>
      <w:r w:rsidR="001717D0" w:rsidRPr="00FA498D">
        <w:rPr>
          <w:rFonts w:ascii="Times New Roman" w:hAnsi="Times New Roman" w:cs="Times New Roman"/>
          <w:bCs/>
          <w:sz w:val="23"/>
          <w:szCs w:val="23"/>
        </w:rPr>
        <w:t>t</w:t>
      </w:r>
      <w:r w:rsidRPr="00FA498D">
        <w:rPr>
          <w:rFonts w:ascii="Times New Roman" w:hAnsi="Times New Roman" w:cs="Times New Roman"/>
          <w:bCs/>
          <w:sz w:val="23"/>
          <w:szCs w:val="23"/>
        </w:rPr>
        <w:t xml:space="preserve">oelichting een toelichting op het effect van de voorgestelde maatregelen op het ingewikkelder of juist eenvoudiger worden van de handhaving door gemeenten. Graag ontvangen </w:t>
      </w:r>
      <w:r w:rsidR="001717D0" w:rsidRPr="00FA498D">
        <w:rPr>
          <w:rFonts w:ascii="Times New Roman" w:hAnsi="Times New Roman" w:cs="Times New Roman"/>
          <w:bCs/>
          <w:sz w:val="23"/>
          <w:szCs w:val="23"/>
        </w:rPr>
        <w:t xml:space="preserve">deze leden </w:t>
      </w:r>
      <w:r w:rsidRPr="00FA498D">
        <w:rPr>
          <w:rFonts w:ascii="Times New Roman" w:hAnsi="Times New Roman" w:cs="Times New Roman"/>
          <w:bCs/>
          <w:sz w:val="23"/>
          <w:szCs w:val="23"/>
        </w:rPr>
        <w:t xml:space="preserve">een reactie op de aanname dat de handhaving van de Drank- en Horecawet voor de lokale alcohol-inspecteurs veel ingewikkelder wordt. Hoe gaat de handhaving vorm krijgen als er per gemeente verschillende typen vergunningen gaan gelden die zelfs per wijk of winkelgebied kunnen verschillen? </w:t>
      </w:r>
      <w:r w:rsidR="001717D0" w:rsidRPr="00FA498D">
        <w:rPr>
          <w:rFonts w:ascii="Times New Roman" w:hAnsi="Times New Roman" w:cs="Times New Roman"/>
          <w:bCs/>
          <w:sz w:val="23"/>
          <w:szCs w:val="23"/>
        </w:rPr>
        <w:t>Genoemd</w:t>
      </w:r>
      <w:r w:rsidRPr="00FA498D">
        <w:rPr>
          <w:rFonts w:ascii="Times New Roman" w:hAnsi="Times New Roman" w:cs="Times New Roman"/>
          <w:bCs/>
          <w:sz w:val="23"/>
          <w:szCs w:val="23"/>
        </w:rPr>
        <w:t>e leden lezen dat de handhaving een taak is voor de gemeenten, maar gaan ervan uit dat de indiener over deze algemene handhavingsaspecten een oordeel zal hebben. In paragraaf 2.6 (‘bescherming jongeren onder 18 jaar’) staat dat voor jongeren deze</w:t>
      </w:r>
      <w:r w:rsidR="001717D0" w:rsidRPr="00FA498D">
        <w:rPr>
          <w:rFonts w:ascii="Times New Roman" w:hAnsi="Times New Roman" w:cs="Times New Roman"/>
          <w:bCs/>
          <w:sz w:val="23"/>
          <w:szCs w:val="23"/>
        </w:rPr>
        <w:t>lfde voorwaarden blijven gelden. Op</w:t>
      </w:r>
      <w:r w:rsidRPr="00FA498D">
        <w:rPr>
          <w:rFonts w:ascii="Times New Roman" w:hAnsi="Times New Roman" w:cs="Times New Roman"/>
          <w:bCs/>
          <w:sz w:val="23"/>
          <w:szCs w:val="23"/>
        </w:rPr>
        <w:t xml:space="preserve"> welke wijze heeft dit wetsvoorstel gevolgen voor de effectieve handhav</w:t>
      </w:r>
      <w:r w:rsidR="001717D0" w:rsidRPr="00FA498D">
        <w:rPr>
          <w:rFonts w:ascii="Times New Roman" w:hAnsi="Times New Roman" w:cs="Times New Roman"/>
          <w:bCs/>
          <w:sz w:val="23"/>
          <w:szCs w:val="23"/>
        </w:rPr>
        <w:t>ing van de leeftijdsgrens van achttien</w:t>
      </w:r>
      <w:r w:rsidRPr="00FA498D">
        <w:rPr>
          <w:rFonts w:ascii="Times New Roman" w:hAnsi="Times New Roman" w:cs="Times New Roman"/>
          <w:bCs/>
          <w:sz w:val="23"/>
          <w:szCs w:val="23"/>
        </w:rPr>
        <w:t xml:space="preserve"> jaar?</w:t>
      </w:r>
      <w:r w:rsidR="00CF41A1">
        <w:rPr>
          <w:rFonts w:ascii="Times New Roman" w:hAnsi="Times New Roman" w:cs="Times New Roman"/>
          <w:bCs/>
          <w:sz w:val="23"/>
          <w:szCs w:val="23"/>
        </w:rPr>
        <w:t xml:space="preserve"> </w:t>
      </w:r>
    </w:p>
    <w:p w14:paraId="4EE17A30" w14:textId="77777777" w:rsidR="0047218D" w:rsidRDefault="0047218D" w:rsidP="00260DE6">
      <w:pPr>
        <w:spacing w:after="0"/>
        <w:rPr>
          <w:rFonts w:ascii="Times New Roman" w:hAnsi="Times New Roman" w:cs="Times New Roman"/>
          <w:b/>
          <w:bCs/>
          <w:sz w:val="23"/>
          <w:szCs w:val="23"/>
        </w:rPr>
      </w:pPr>
    </w:p>
    <w:p w14:paraId="3B1952B6" w14:textId="28709396" w:rsidR="0047218D" w:rsidRPr="00CF41A1" w:rsidRDefault="0047218D" w:rsidP="00260DE6">
      <w:pPr>
        <w:spacing w:after="0"/>
        <w:rPr>
          <w:rFonts w:ascii="Times New Roman" w:hAnsi="Times New Roman" w:cs="Times New Roman"/>
          <w:b/>
          <w:bCs/>
          <w:sz w:val="23"/>
          <w:szCs w:val="23"/>
        </w:rPr>
      </w:pPr>
      <w:r>
        <w:rPr>
          <w:rFonts w:ascii="Times New Roman" w:hAnsi="Times New Roman" w:cs="Times New Roman"/>
          <w:b/>
          <w:bCs/>
          <w:sz w:val="23"/>
          <w:szCs w:val="23"/>
        </w:rPr>
        <w:lastRenderedPageBreak/>
        <w:t xml:space="preserve">De initiatiefnemer is van mening dat dit wetsvoorstel geen gevolgen heeft voor de effectieve handhaving van de leeftijdsgrens van achttien jaar. </w:t>
      </w:r>
      <w:r w:rsidR="00E21444">
        <w:rPr>
          <w:rFonts w:ascii="Times New Roman" w:hAnsi="Times New Roman" w:cs="Times New Roman"/>
          <w:b/>
          <w:bCs/>
          <w:sz w:val="23"/>
          <w:szCs w:val="23"/>
        </w:rPr>
        <w:t xml:space="preserve">Het is niet de verwachting dat handhaving complexer wordt. </w:t>
      </w:r>
      <w:r w:rsidR="00F63DE8">
        <w:rPr>
          <w:rFonts w:ascii="Times New Roman" w:hAnsi="Times New Roman" w:cs="Times New Roman"/>
          <w:b/>
          <w:bCs/>
          <w:sz w:val="23"/>
          <w:szCs w:val="23"/>
        </w:rPr>
        <w:t>Op dit moment is er al sprake van meerdere typen vergunning. Het toevoegen van een extra type vergunning is daarom geen probleem. Ook wijst de initiatiefnemer erop dat voor beide typen vergunningen dezelfde regels zullen geven als het gaat om bijvoorbeeld de leeftijdscontrole of vergunningvereisten zoals een SVH-diploma (Sociale Hygiëne)</w:t>
      </w:r>
      <w:r w:rsidR="00732405">
        <w:rPr>
          <w:rFonts w:ascii="Times New Roman" w:hAnsi="Times New Roman" w:cs="Times New Roman"/>
          <w:b/>
          <w:bCs/>
          <w:sz w:val="23"/>
          <w:szCs w:val="23"/>
        </w:rPr>
        <w:t>.</w:t>
      </w:r>
      <w:r w:rsidR="00F63DE8">
        <w:rPr>
          <w:rFonts w:ascii="Times New Roman" w:hAnsi="Times New Roman" w:cs="Times New Roman"/>
          <w:b/>
          <w:bCs/>
          <w:sz w:val="23"/>
          <w:szCs w:val="23"/>
        </w:rPr>
        <w:t xml:space="preserve"> Handhavers en</w:t>
      </w:r>
      <w:r w:rsidR="00E21444">
        <w:rPr>
          <w:rFonts w:ascii="Times New Roman" w:hAnsi="Times New Roman" w:cs="Times New Roman"/>
          <w:b/>
          <w:bCs/>
          <w:sz w:val="23"/>
          <w:szCs w:val="23"/>
        </w:rPr>
        <w:t xml:space="preserve"> </w:t>
      </w:r>
      <w:proofErr w:type="spellStart"/>
      <w:r w:rsidR="00E21444" w:rsidRPr="00E21444">
        <w:rPr>
          <w:rFonts w:ascii="Times New Roman" w:hAnsi="Times New Roman" w:cs="Times New Roman"/>
          <w:b/>
          <w:bCs/>
          <w:sz w:val="23"/>
          <w:szCs w:val="23"/>
        </w:rPr>
        <w:t>BOA’s</w:t>
      </w:r>
      <w:proofErr w:type="spellEnd"/>
      <w:r w:rsidR="00E21444" w:rsidRPr="00E21444">
        <w:rPr>
          <w:rFonts w:ascii="Times New Roman" w:hAnsi="Times New Roman" w:cs="Times New Roman"/>
          <w:b/>
          <w:bCs/>
          <w:sz w:val="23"/>
          <w:szCs w:val="23"/>
        </w:rPr>
        <w:t xml:space="preserve"> hebben in hun eigen draagbare </w:t>
      </w:r>
      <w:r w:rsidR="00F63DE8">
        <w:rPr>
          <w:rFonts w:ascii="Times New Roman" w:hAnsi="Times New Roman" w:cs="Times New Roman"/>
          <w:b/>
          <w:bCs/>
          <w:sz w:val="23"/>
          <w:szCs w:val="23"/>
        </w:rPr>
        <w:t xml:space="preserve">digitale </w:t>
      </w:r>
      <w:r w:rsidR="00E21444" w:rsidRPr="00E21444">
        <w:rPr>
          <w:rFonts w:ascii="Times New Roman" w:hAnsi="Times New Roman" w:cs="Times New Roman"/>
          <w:b/>
          <w:bCs/>
          <w:sz w:val="23"/>
          <w:szCs w:val="23"/>
        </w:rPr>
        <w:t xml:space="preserve">systemen alle benodigde informatie zo bij de hand: wat voor vergunningen welke zaak heeft, hoeveel vierkante meter een terras heeft en mag hebben, etc. Via een dergelijk systeem zal er </w:t>
      </w:r>
      <w:r w:rsidR="005F573C">
        <w:rPr>
          <w:rFonts w:ascii="Times New Roman" w:hAnsi="Times New Roman" w:cs="Times New Roman"/>
          <w:b/>
          <w:bCs/>
          <w:sz w:val="23"/>
          <w:szCs w:val="23"/>
        </w:rPr>
        <w:t>niet veel meer</w:t>
      </w:r>
      <w:r w:rsidR="005F573C" w:rsidRPr="00E21444">
        <w:rPr>
          <w:rFonts w:ascii="Times New Roman" w:hAnsi="Times New Roman" w:cs="Times New Roman"/>
          <w:b/>
          <w:bCs/>
          <w:sz w:val="23"/>
          <w:szCs w:val="23"/>
        </w:rPr>
        <w:t xml:space="preserve"> </w:t>
      </w:r>
      <w:r w:rsidR="00E21444" w:rsidRPr="00E21444">
        <w:rPr>
          <w:rFonts w:ascii="Times New Roman" w:hAnsi="Times New Roman" w:cs="Times New Roman"/>
          <w:b/>
          <w:bCs/>
          <w:sz w:val="23"/>
          <w:szCs w:val="23"/>
        </w:rPr>
        <w:t>sprake zijn van enorm lasti</w:t>
      </w:r>
      <w:r w:rsidR="00E21444">
        <w:rPr>
          <w:rFonts w:ascii="Times New Roman" w:hAnsi="Times New Roman" w:cs="Times New Roman"/>
          <w:b/>
          <w:bCs/>
          <w:sz w:val="23"/>
          <w:szCs w:val="23"/>
        </w:rPr>
        <w:t xml:space="preserve">ge situaties voor de handhaving ten opzichte van de huidige situatie. </w:t>
      </w:r>
    </w:p>
    <w:p w14:paraId="5586F0B3" w14:textId="77777777" w:rsidR="00260DE6" w:rsidRPr="00FA498D" w:rsidRDefault="00260DE6" w:rsidP="00583098">
      <w:pPr>
        <w:spacing w:after="0" w:line="276" w:lineRule="auto"/>
        <w:rPr>
          <w:rFonts w:ascii="Times New Roman" w:hAnsi="Times New Roman" w:cs="Times New Roman"/>
          <w:bCs/>
          <w:sz w:val="23"/>
          <w:szCs w:val="23"/>
        </w:rPr>
      </w:pPr>
    </w:p>
    <w:p w14:paraId="34CCE20A" w14:textId="77777777" w:rsidR="00386B59" w:rsidRPr="00FA498D" w:rsidRDefault="00386B59" w:rsidP="00583098">
      <w:pPr>
        <w:spacing w:after="0" w:line="276" w:lineRule="auto"/>
        <w:rPr>
          <w:rFonts w:ascii="Times New Roman" w:hAnsi="Times New Roman" w:cs="Times New Roman"/>
          <w:bCs/>
          <w:sz w:val="23"/>
          <w:szCs w:val="23"/>
        </w:rPr>
      </w:pPr>
      <w:r w:rsidRPr="00FA498D">
        <w:rPr>
          <w:rFonts w:ascii="Times New Roman" w:hAnsi="Times New Roman" w:cs="Times New Roman"/>
          <w:bCs/>
          <w:sz w:val="23"/>
          <w:szCs w:val="23"/>
        </w:rPr>
        <w:t xml:space="preserve">4. Gevolgen voor regeldruk en overige bedrijfseffecten </w:t>
      </w:r>
    </w:p>
    <w:p w14:paraId="33085966" w14:textId="77777777" w:rsidR="00260DE6" w:rsidRPr="00FA498D" w:rsidRDefault="00260DE6" w:rsidP="00583098">
      <w:pPr>
        <w:spacing w:after="0" w:line="276" w:lineRule="auto"/>
        <w:rPr>
          <w:rFonts w:ascii="Times New Roman" w:hAnsi="Times New Roman" w:cs="Times New Roman"/>
          <w:bCs/>
          <w:sz w:val="23"/>
          <w:szCs w:val="23"/>
        </w:rPr>
      </w:pPr>
    </w:p>
    <w:p w14:paraId="625A67A2" w14:textId="7BEE44C8" w:rsidR="00925443" w:rsidRDefault="00925443" w:rsidP="00925443">
      <w:pPr>
        <w:spacing w:after="0" w:line="276" w:lineRule="auto"/>
        <w:rPr>
          <w:rFonts w:ascii="Times New Roman" w:eastAsia="Times New Roman" w:hAnsi="Times New Roman" w:cs="Times New Roman"/>
          <w:sz w:val="23"/>
          <w:szCs w:val="23"/>
        </w:rPr>
      </w:pPr>
      <w:r w:rsidRPr="00FA498D">
        <w:rPr>
          <w:rFonts w:ascii="Times New Roman" w:eastAsia="Times New Roman" w:hAnsi="Times New Roman" w:cs="Times New Roman"/>
          <w:sz w:val="23"/>
          <w:szCs w:val="23"/>
        </w:rPr>
        <w:t xml:space="preserve">De leden van de </w:t>
      </w:r>
      <w:r w:rsidRPr="00FA498D">
        <w:rPr>
          <w:rFonts w:ascii="Times New Roman" w:eastAsia="Times New Roman" w:hAnsi="Times New Roman" w:cs="Times New Roman"/>
          <w:b/>
          <w:sz w:val="23"/>
          <w:szCs w:val="23"/>
        </w:rPr>
        <w:t xml:space="preserve">PVV-fractie </w:t>
      </w:r>
      <w:r w:rsidRPr="00FA498D">
        <w:rPr>
          <w:rFonts w:ascii="Times New Roman" w:eastAsia="Times New Roman" w:hAnsi="Times New Roman" w:cs="Times New Roman"/>
          <w:sz w:val="23"/>
          <w:szCs w:val="23"/>
        </w:rPr>
        <w:t>vinden de manier waarop de indiener</w:t>
      </w:r>
      <w:r w:rsidR="001717D0" w:rsidRPr="00FA498D">
        <w:rPr>
          <w:rFonts w:ascii="Times New Roman" w:eastAsia="Times New Roman" w:hAnsi="Times New Roman" w:cs="Times New Roman"/>
          <w:sz w:val="23"/>
          <w:szCs w:val="23"/>
        </w:rPr>
        <w:t xml:space="preserve"> </w:t>
      </w:r>
      <w:r w:rsidR="001717D0" w:rsidRPr="00FA498D">
        <w:rPr>
          <w:rFonts w:ascii="Times New Roman" w:hAnsi="Times New Roman" w:cs="Times New Roman"/>
          <w:sz w:val="23"/>
          <w:szCs w:val="23"/>
        </w:rPr>
        <w:t>het voor ondernemers mogelijk wil maken om mee te gaan in de trend van het toepassen van mengformules</w:t>
      </w:r>
      <w:r w:rsidR="00FA498D" w:rsidRPr="00FA498D">
        <w:rPr>
          <w:rFonts w:ascii="Times New Roman" w:hAnsi="Times New Roman" w:cs="Times New Roman"/>
          <w:sz w:val="23"/>
          <w:szCs w:val="23"/>
        </w:rPr>
        <w:t>,</w:t>
      </w:r>
      <w:r w:rsidRPr="00FA498D">
        <w:rPr>
          <w:rFonts w:ascii="Times New Roman" w:eastAsia="Times New Roman" w:hAnsi="Times New Roman" w:cs="Times New Roman"/>
          <w:sz w:val="23"/>
          <w:szCs w:val="23"/>
        </w:rPr>
        <w:t xml:space="preserve"> nogal omslachtig. De indiener geeft aan dat winkeliers die alcoholhoudende drank willen verstrekken een vergunning op grond van artikel 3b van de Drank- en Horecawet moeten aanvragen. Verlangt de indiener echt van onder meer de kapper die een glas prosecco schenkt tijdens de knipbeurt, dat deze in het bezit moet zijn van een vergunning en moet voldoen aan alle relevante artikelen van de Drank- en Horecawet, waaronder de aanw</w:t>
      </w:r>
      <w:r w:rsidR="00FA498D" w:rsidRPr="00FA498D">
        <w:rPr>
          <w:rFonts w:ascii="Times New Roman" w:eastAsia="Times New Roman" w:hAnsi="Times New Roman" w:cs="Times New Roman"/>
          <w:sz w:val="23"/>
          <w:szCs w:val="23"/>
        </w:rPr>
        <w:t>ezigheid van een leidinggevende en</w:t>
      </w:r>
      <w:r w:rsidRPr="00FA498D">
        <w:rPr>
          <w:rFonts w:ascii="Times New Roman" w:eastAsia="Times New Roman" w:hAnsi="Times New Roman" w:cs="Times New Roman"/>
          <w:sz w:val="23"/>
          <w:szCs w:val="23"/>
        </w:rPr>
        <w:t xml:space="preserve"> voldoende kennis en inzicht met betrekking tot sociale hygiëne voor het schenken van één glaasje prosecco?</w:t>
      </w:r>
    </w:p>
    <w:p w14:paraId="75764E3E" w14:textId="4496410F" w:rsidR="00777EBA" w:rsidRDefault="00777EBA" w:rsidP="00925443">
      <w:pPr>
        <w:spacing w:after="0" w:line="276"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De initiatiefnemer is van mening dat er geen ongelijk speelveld mag ontstaan tussen verschillende typen ondernemers. Het kan niet zo zijn dat een horecabedrijf wat alcohol schenkt moet voldoen aan een vergu</w:t>
      </w:r>
      <w:r w:rsidR="0042076C">
        <w:rPr>
          <w:rFonts w:ascii="Times New Roman" w:eastAsia="Times New Roman" w:hAnsi="Times New Roman" w:cs="Times New Roman"/>
          <w:sz w:val="23"/>
          <w:szCs w:val="23"/>
        </w:rPr>
        <w:t xml:space="preserve">nningsplicht en een kappersbedrijf wat alcohol schenkt niet. Dat zorgt voor oneerlijke concurrentie. Uitgangspunt is gelijke monniken, gelijke kappen. Daarom zou de initiatiefnemer ook terughoudend willen zijn met allerlei extra afwijkende regels of beperkingen in de AMvB op nationaal niveau. </w:t>
      </w:r>
      <w:r>
        <w:rPr>
          <w:rFonts w:ascii="Times New Roman" w:eastAsia="Times New Roman" w:hAnsi="Times New Roman" w:cs="Times New Roman"/>
          <w:sz w:val="23"/>
          <w:szCs w:val="23"/>
        </w:rPr>
        <w:t xml:space="preserve"> </w:t>
      </w:r>
    </w:p>
    <w:p w14:paraId="7ED19E8C" w14:textId="62947C6D" w:rsidR="00777EBA" w:rsidRPr="00FA498D" w:rsidRDefault="00777EBA" w:rsidP="00925443">
      <w:pPr>
        <w:spacing w:after="0" w:line="276" w:lineRule="auto"/>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w:t>
      </w:r>
    </w:p>
    <w:p w14:paraId="414699ED" w14:textId="2747B884" w:rsidR="00925443" w:rsidRPr="00FA498D" w:rsidRDefault="00925443" w:rsidP="00925443">
      <w:pPr>
        <w:spacing w:after="0" w:line="276" w:lineRule="auto"/>
        <w:rPr>
          <w:rFonts w:ascii="Times New Roman" w:eastAsia="Times New Roman" w:hAnsi="Times New Roman" w:cs="Times New Roman"/>
          <w:sz w:val="23"/>
          <w:szCs w:val="23"/>
        </w:rPr>
      </w:pPr>
      <w:r w:rsidRPr="00FA498D">
        <w:rPr>
          <w:rFonts w:ascii="Times New Roman" w:eastAsia="Times New Roman" w:hAnsi="Times New Roman" w:cs="Times New Roman"/>
          <w:sz w:val="23"/>
          <w:szCs w:val="23"/>
        </w:rPr>
        <w:t>De indiener eist van horecagelegenheden en slijtersbedrijven die een mengformules willen toepassen dat zij een vergunning aanvragen voor nevenactiviteiten</w:t>
      </w:r>
      <w:r w:rsidR="00FA498D" w:rsidRPr="00FA498D">
        <w:rPr>
          <w:rFonts w:ascii="Times New Roman" w:eastAsia="Times New Roman" w:hAnsi="Times New Roman" w:cs="Times New Roman"/>
          <w:sz w:val="23"/>
          <w:szCs w:val="23"/>
        </w:rPr>
        <w:t>,</w:t>
      </w:r>
      <w:r w:rsidRPr="00FA498D">
        <w:rPr>
          <w:rFonts w:ascii="Times New Roman" w:eastAsia="Times New Roman" w:hAnsi="Times New Roman" w:cs="Times New Roman"/>
          <w:sz w:val="23"/>
          <w:szCs w:val="23"/>
        </w:rPr>
        <w:t xml:space="preserve"> waarvan de randvoorwaarden </w:t>
      </w:r>
      <w:r w:rsidR="002C6E74" w:rsidRPr="00FA498D">
        <w:rPr>
          <w:rFonts w:ascii="Times New Roman" w:eastAsia="Times New Roman" w:hAnsi="Times New Roman" w:cs="Times New Roman"/>
          <w:sz w:val="23"/>
          <w:szCs w:val="23"/>
        </w:rPr>
        <w:t>via</w:t>
      </w:r>
      <w:r w:rsidRPr="00FA498D">
        <w:rPr>
          <w:rFonts w:ascii="Times New Roman" w:eastAsia="Times New Roman" w:hAnsi="Times New Roman" w:cs="Times New Roman"/>
          <w:sz w:val="23"/>
          <w:szCs w:val="23"/>
        </w:rPr>
        <w:t xml:space="preserve"> een algemene maatregel van bestuur wordt vastgelegd. </w:t>
      </w:r>
      <w:r w:rsidR="00FA498D" w:rsidRPr="00FA498D">
        <w:rPr>
          <w:rFonts w:ascii="Times New Roman" w:eastAsia="Times New Roman" w:hAnsi="Times New Roman" w:cs="Times New Roman"/>
          <w:sz w:val="23"/>
          <w:szCs w:val="23"/>
        </w:rPr>
        <w:t xml:space="preserve">De leden van de PVV-fractie vragen of dit </w:t>
      </w:r>
      <w:r w:rsidRPr="00FA498D">
        <w:rPr>
          <w:rFonts w:ascii="Times New Roman" w:eastAsia="Times New Roman" w:hAnsi="Times New Roman" w:cs="Times New Roman"/>
          <w:sz w:val="23"/>
          <w:szCs w:val="23"/>
        </w:rPr>
        <w:t>niet simpeler</w:t>
      </w:r>
      <w:r w:rsidR="00FA498D" w:rsidRPr="00FA498D">
        <w:rPr>
          <w:rFonts w:ascii="Times New Roman" w:eastAsia="Times New Roman" w:hAnsi="Times New Roman" w:cs="Times New Roman"/>
          <w:sz w:val="23"/>
          <w:szCs w:val="23"/>
        </w:rPr>
        <w:t xml:space="preserve"> kan.</w:t>
      </w:r>
      <w:r w:rsidRPr="00FA498D">
        <w:rPr>
          <w:rFonts w:ascii="Times New Roman" w:eastAsia="Times New Roman" w:hAnsi="Times New Roman" w:cs="Times New Roman"/>
          <w:sz w:val="23"/>
          <w:szCs w:val="23"/>
        </w:rPr>
        <w:t xml:space="preserve"> Hoe gaat de indiener voorkomen dat er een wirwar aan gemeentelijke voorwaarden ontstaat? Hoe gaat de indiener voorkomen dat er grote verschillen tussen gemeenten onderling ontstaan? </w:t>
      </w:r>
    </w:p>
    <w:p w14:paraId="4C8BFE66" w14:textId="77777777" w:rsidR="00925443" w:rsidRDefault="00925443" w:rsidP="00925443">
      <w:pPr>
        <w:spacing w:after="0" w:line="276" w:lineRule="auto"/>
        <w:rPr>
          <w:rFonts w:ascii="Times New Roman" w:eastAsia="Times New Roman" w:hAnsi="Times New Roman" w:cs="Times New Roman"/>
          <w:sz w:val="23"/>
          <w:szCs w:val="23"/>
        </w:rPr>
      </w:pPr>
      <w:r w:rsidRPr="00FA498D">
        <w:rPr>
          <w:rFonts w:ascii="Times New Roman" w:eastAsia="Times New Roman" w:hAnsi="Times New Roman" w:cs="Times New Roman"/>
          <w:sz w:val="23"/>
          <w:szCs w:val="23"/>
        </w:rPr>
        <w:t>Is de indiener op de hoogte dat het toepassen van mengformules al op grootte schaal plaatsvindt en dat zijn wetsvoorstel juist voor extra regelgeving bij deze ondernemers zal zorgen?</w:t>
      </w:r>
    </w:p>
    <w:p w14:paraId="31AB7F13" w14:textId="77777777" w:rsidR="00384C68" w:rsidRDefault="00384C68" w:rsidP="00925443">
      <w:pPr>
        <w:spacing w:after="0" w:line="276" w:lineRule="auto"/>
        <w:rPr>
          <w:rFonts w:ascii="Times New Roman" w:eastAsia="Times New Roman" w:hAnsi="Times New Roman" w:cs="Times New Roman"/>
          <w:sz w:val="23"/>
          <w:szCs w:val="23"/>
        </w:rPr>
      </w:pPr>
    </w:p>
    <w:p w14:paraId="1B36C496" w14:textId="1F19D7D8" w:rsidR="00384C68" w:rsidRPr="00A20525" w:rsidRDefault="00384C68" w:rsidP="00925443">
      <w:pPr>
        <w:spacing w:after="0" w:line="276" w:lineRule="auto"/>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De initiatiefnemer is zich </w:t>
      </w:r>
      <w:r w:rsidR="002C6E74">
        <w:rPr>
          <w:rFonts w:ascii="Times New Roman" w:eastAsia="Times New Roman" w:hAnsi="Times New Roman" w:cs="Times New Roman"/>
          <w:b/>
          <w:sz w:val="23"/>
          <w:szCs w:val="23"/>
        </w:rPr>
        <w:t>ervan</w:t>
      </w:r>
      <w:r>
        <w:rPr>
          <w:rFonts w:ascii="Times New Roman" w:eastAsia="Times New Roman" w:hAnsi="Times New Roman" w:cs="Times New Roman"/>
          <w:b/>
          <w:sz w:val="23"/>
          <w:szCs w:val="23"/>
        </w:rPr>
        <w:t xml:space="preserve"> bewust </w:t>
      </w:r>
      <w:r w:rsidR="00A20525">
        <w:rPr>
          <w:rFonts w:ascii="Times New Roman" w:eastAsia="Times New Roman" w:hAnsi="Times New Roman" w:cs="Times New Roman"/>
          <w:b/>
          <w:sz w:val="23"/>
          <w:szCs w:val="23"/>
        </w:rPr>
        <w:t xml:space="preserve">dat het toepassen van mengformules al op grote schaal plaatsvindt. </w:t>
      </w:r>
      <w:r w:rsidR="0042076C">
        <w:rPr>
          <w:rFonts w:ascii="Times New Roman" w:eastAsia="Times New Roman" w:hAnsi="Times New Roman" w:cs="Times New Roman"/>
          <w:b/>
          <w:sz w:val="23"/>
          <w:szCs w:val="23"/>
        </w:rPr>
        <w:t>Deze ondernemers ondernemen nu echter zonder wettelijke basis</w:t>
      </w:r>
      <w:r w:rsidR="00732405">
        <w:rPr>
          <w:rFonts w:ascii="Times New Roman" w:eastAsia="Times New Roman" w:hAnsi="Times New Roman" w:cs="Times New Roman"/>
          <w:b/>
          <w:sz w:val="23"/>
          <w:szCs w:val="23"/>
        </w:rPr>
        <w:t>.</w:t>
      </w:r>
      <w:r w:rsidR="0042076C">
        <w:rPr>
          <w:rFonts w:ascii="Times New Roman" w:eastAsia="Times New Roman" w:hAnsi="Times New Roman" w:cs="Times New Roman"/>
          <w:b/>
          <w:sz w:val="23"/>
          <w:szCs w:val="23"/>
        </w:rPr>
        <w:t xml:space="preserve"> </w:t>
      </w:r>
      <w:r w:rsidR="00732405">
        <w:rPr>
          <w:rFonts w:ascii="Times New Roman" w:eastAsia="Times New Roman" w:hAnsi="Times New Roman" w:cs="Times New Roman"/>
          <w:b/>
          <w:sz w:val="23"/>
          <w:szCs w:val="23"/>
        </w:rPr>
        <w:t>D</w:t>
      </w:r>
      <w:r w:rsidR="0042076C">
        <w:rPr>
          <w:rFonts w:ascii="Times New Roman" w:eastAsia="Times New Roman" w:hAnsi="Times New Roman" w:cs="Times New Roman"/>
          <w:b/>
          <w:sz w:val="23"/>
          <w:szCs w:val="23"/>
        </w:rPr>
        <w:t xml:space="preserve">at zorgt voor onzekerheid en een hoog risico voor eventuele investeringen. Dit wetsvoorstel regelt een wettelijke basis voor deze ondernemers zodat zij kunnen blijven ondernemen binnen de grenzen van de wet. Ook zorgt het ervoor dat andere ondernemers de wettelijke ruimte krijgen om ook te starten met een mengformule of nevenactiviteit, zonder daarbij de wet te overtreden. </w:t>
      </w:r>
      <w:r w:rsidR="00A20525">
        <w:rPr>
          <w:rFonts w:ascii="Times New Roman" w:eastAsia="Times New Roman" w:hAnsi="Times New Roman" w:cs="Times New Roman"/>
          <w:b/>
          <w:sz w:val="23"/>
          <w:szCs w:val="23"/>
        </w:rPr>
        <w:t xml:space="preserve">Het doel van dit wetsvoorstel is juist om er zorg voor te dragen dat er sprake is van een gelijk speelveld voor alle ondernemers. Momenteel is daar geen sprake </w:t>
      </w:r>
      <w:r w:rsidR="00A20525">
        <w:rPr>
          <w:rFonts w:ascii="Times New Roman" w:eastAsia="Times New Roman" w:hAnsi="Times New Roman" w:cs="Times New Roman"/>
          <w:b/>
          <w:sz w:val="23"/>
          <w:szCs w:val="23"/>
        </w:rPr>
        <w:lastRenderedPageBreak/>
        <w:t>van</w:t>
      </w:r>
      <w:r w:rsidR="00732405">
        <w:rPr>
          <w:rFonts w:ascii="Times New Roman" w:eastAsia="Times New Roman" w:hAnsi="Times New Roman" w:cs="Times New Roman"/>
          <w:b/>
          <w:sz w:val="23"/>
          <w:szCs w:val="23"/>
        </w:rPr>
        <w:t>.</w:t>
      </w:r>
      <w:r w:rsidR="00A20525">
        <w:rPr>
          <w:rFonts w:ascii="Times New Roman" w:eastAsia="Times New Roman" w:hAnsi="Times New Roman" w:cs="Times New Roman"/>
          <w:b/>
          <w:sz w:val="23"/>
          <w:szCs w:val="23"/>
        </w:rPr>
        <w:t xml:space="preserve"> </w:t>
      </w:r>
      <w:r w:rsidR="00732405">
        <w:rPr>
          <w:rFonts w:ascii="Times New Roman" w:eastAsia="Times New Roman" w:hAnsi="Times New Roman" w:cs="Times New Roman"/>
          <w:b/>
          <w:sz w:val="23"/>
          <w:szCs w:val="23"/>
        </w:rPr>
        <w:t>S</w:t>
      </w:r>
      <w:r w:rsidR="00A20525">
        <w:rPr>
          <w:rFonts w:ascii="Times New Roman" w:eastAsia="Times New Roman" w:hAnsi="Times New Roman" w:cs="Times New Roman"/>
          <w:b/>
          <w:sz w:val="23"/>
          <w:szCs w:val="23"/>
        </w:rPr>
        <w:t xml:space="preserve">ommige </w:t>
      </w:r>
      <w:r w:rsidR="00732405">
        <w:rPr>
          <w:rFonts w:ascii="Times New Roman" w:eastAsia="Times New Roman" w:hAnsi="Times New Roman" w:cs="Times New Roman"/>
          <w:b/>
          <w:sz w:val="23"/>
          <w:szCs w:val="23"/>
        </w:rPr>
        <w:t xml:space="preserve">ondernemingen </w:t>
      </w:r>
      <w:r w:rsidR="00A20525">
        <w:rPr>
          <w:rFonts w:ascii="Times New Roman" w:eastAsia="Times New Roman" w:hAnsi="Times New Roman" w:cs="Times New Roman"/>
          <w:b/>
          <w:sz w:val="23"/>
          <w:szCs w:val="23"/>
        </w:rPr>
        <w:t xml:space="preserve">passen mengformules al toe, anderen niet omdat het niet toegestaan is. Die laatste worden nu dus benadeeld. Met het wetsvoorstel worden mengformules gereguleerd en wordt er ruimte gecreëerd voor een gelijk speelveld. </w:t>
      </w:r>
      <w:r w:rsidR="00E21444">
        <w:rPr>
          <w:rFonts w:ascii="Times New Roman" w:eastAsia="Times New Roman" w:hAnsi="Times New Roman" w:cs="Times New Roman"/>
          <w:b/>
          <w:sz w:val="23"/>
          <w:szCs w:val="23"/>
        </w:rPr>
        <w:t xml:space="preserve">Ten aanzien van het voorkomen van te grote verschillen tussen gemeenten onderling is de initiatiefnemer van mening dat na inwerkingtreding van de wet de VNG in gesprek met haar leden mogelijk een modelverordening kan opstellen waar gemeenten gebruik van kunnen maken. </w:t>
      </w:r>
      <w:r w:rsidR="0042076C">
        <w:rPr>
          <w:rFonts w:ascii="Times New Roman" w:eastAsia="Times New Roman" w:hAnsi="Times New Roman" w:cs="Times New Roman"/>
          <w:b/>
          <w:sz w:val="23"/>
          <w:szCs w:val="23"/>
        </w:rPr>
        <w:t xml:space="preserve">Dit is gebruikelijk en hiermee wordt een wirwar voorkomen. Het blijft uiteraard een lokale bevoegdheid om </w:t>
      </w:r>
      <w:r w:rsidR="002C6E74">
        <w:rPr>
          <w:rFonts w:ascii="Times New Roman" w:eastAsia="Times New Roman" w:hAnsi="Times New Roman" w:cs="Times New Roman"/>
          <w:b/>
          <w:sz w:val="23"/>
          <w:szCs w:val="23"/>
        </w:rPr>
        <w:t>hiervan</w:t>
      </w:r>
      <w:r w:rsidR="0042076C">
        <w:rPr>
          <w:rFonts w:ascii="Times New Roman" w:eastAsia="Times New Roman" w:hAnsi="Times New Roman" w:cs="Times New Roman"/>
          <w:b/>
          <w:sz w:val="23"/>
          <w:szCs w:val="23"/>
        </w:rPr>
        <w:t xml:space="preserve"> af te wijken. </w:t>
      </w:r>
    </w:p>
    <w:p w14:paraId="1F206950" w14:textId="77777777" w:rsidR="00925443" w:rsidRPr="00FA498D" w:rsidRDefault="00925443" w:rsidP="00583098">
      <w:pPr>
        <w:spacing w:after="0" w:line="276" w:lineRule="auto"/>
        <w:rPr>
          <w:rFonts w:ascii="Times New Roman" w:eastAsia="Times New Roman" w:hAnsi="Times New Roman" w:cs="Times New Roman"/>
          <w:sz w:val="23"/>
          <w:szCs w:val="23"/>
        </w:rPr>
      </w:pPr>
    </w:p>
    <w:p w14:paraId="3974EC18" w14:textId="12472DD8" w:rsidR="00583098" w:rsidRDefault="00583098" w:rsidP="00583098">
      <w:pPr>
        <w:spacing w:after="0" w:line="276" w:lineRule="auto"/>
        <w:rPr>
          <w:rFonts w:ascii="Times New Roman" w:eastAsia="Times New Roman" w:hAnsi="Times New Roman" w:cs="Times New Roman"/>
          <w:sz w:val="23"/>
          <w:szCs w:val="23"/>
        </w:rPr>
      </w:pPr>
      <w:r w:rsidRPr="00FA498D">
        <w:rPr>
          <w:rFonts w:ascii="Times New Roman" w:eastAsia="Times New Roman" w:hAnsi="Times New Roman" w:cs="Times New Roman"/>
          <w:sz w:val="23"/>
          <w:szCs w:val="23"/>
        </w:rPr>
        <w:t xml:space="preserve">De leden van de </w:t>
      </w:r>
      <w:r w:rsidRPr="00FA498D">
        <w:rPr>
          <w:rFonts w:ascii="Times New Roman" w:eastAsia="Times New Roman" w:hAnsi="Times New Roman" w:cs="Times New Roman"/>
          <w:b/>
          <w:sz w:val="23"/>
          <w:szCs w:val="23"/>
        </w:rPr>
        <w:t>SP-fractie</w:t>
      </w:r>
      <w:r w:rsidRPr="00FA498D">
        <w:rPr>
          <w:rFonts w:ascii="Times New Roman" w:eastAsia="Times New Roman" w:hAnsi="Times New Roman" w:cs="Times New Roman"/>
          <w:sz w:val="23"/>
          <w:szCs w:val="23"/>
        </w:rPr>
        <w:t xml:space="preserve"> menen dat wanneer het mogelijk wordt om detailhandelsactiviteiten in dezelfde ruimte te verrichten als het schenken van alcohol, dit dan toch automatisch mensen vaker blootstellen zal aan alcohol. Waarom worden dergelijke gevolgen in het geheel ni</w:t>
      </w:r>
      <w:r w:rsidR="00FA498D" w:rsidRPr="00FA498D">
        <w:rPr>
          <w:rFonts w:ascii="Times New Roman" w:eastAsia="Times New Roman" w:hAnsi="Times New Roman" w:cs="Times New Roman"/>
          <w:sz w:val="23"/>
          <w:szCs w:val="23"/>
        </w:rPr>
        <w:t>et behandeld/meegenomen in (de m</w:t>
      </w:r>
      <w:r w:rsidRPr="00FA498D">
        <w:rPr>
          <w:rFonts w:ascii="Times New Roman" w:eastAsia="Times New Roman" w:hAnsi="Times New Roman" w:cs="Times New Roman"/>
          <w:sz w:val="23"/>
          <w:szCs w:val="23"/>
        </w:rPr>
        <w:t xml:space="preserve">emorie van </w:t>
      </w:r>
      <w:r w:rsidR="00FA498D" w:rsidRPr="00FA498D">
        <w:rPr>
          <w:rFonts w:ascii="Times New Roman" w:eastAsia="Times New Roman" w:hAnsi="Times New Roman" w:cs="Times New Roman"/>
          <w:sz w:val="23"/>
          <w:szCs w:val="23"/>
        </w:rPr>
        <w:t>t</w:t>
      </w:r>
      <w:r w:rsidRPr="00FA498D">
        <w:rPr>
          <w:rFonts w:ascii="Times New Roman" w:eastAsia="Times New Roman" w:hAnsi="Times New Roman" w:cs="Times New Roman"/>
          <w:sz w:val="23"/>
          <w:szCs w:val="23"/>
        </w:rPr>
        <w:t xml:space="preserve">oelichting behorende bij) het </w:t>
      </w:r>
      <w:r w:rsidR="00FA498D" w:rsidRPr="00FA498D">
        <w:rPr>
          <w:rFonts w:ascii="Times New Roman" w:eastAsia="Times New Roman" w:hAnsi="Times New Roman" w:cs="Times New Roman"/>
          <w:sz w:val="23"/>
          <w:szCs w:val="23"/>
        </w:rPr>
        <w:t>initiatief</w:t>
      </w:r>
      <w:r w:rsidRPr="00FA498D">
        <w:rPr>
          <w:rFonts w:ascii="Times New Roman" w:eastAsia="Times New Roman" w:hAnsi="Times New Roman" w:cs="Times New Roman"/>
          <w:sz w:val="23"/>
          <w:szCs w:val="23"/>
        </w:rPr>
        <w:t>wetsvoorstel?</w:t>
      </w:r>
    </w:p>
    <w:p w14:paraId="4FB671C3" w14:textId="11E0E4C8" w:rsidR="0042076C" w:rsidRDefault="0042076C" w:rsidP="00583098">
      <w:pPr>
        <w:spacing w:after="0" w:line="276" w:lineRule="auto"/>
        <w:rPr>
          <w:rFonts w:ascii="Times New Roman" w:eastAsia="Times New Roman" w:hAnsi="Times New Roman" w:cs="Times New Roman"/>
          <w:sz w:val="23"/>
          <w:szCs w:val="23"/>
        </w:rPr>
      </w:pPr>
    </w:p>
    <w:p w14:paraId="7BB58AD8" w14:textId="47C040AC" w:rsidR="0042076C" w:rsidRPr="00953769" w:rsidRDefault="0042076C" w:rsidP="00583098">
      <w:pPr>
        <w:spacing w:after="0" w:line="276" w:lineRule="auto"/>
        <w:rPr>
          <w:rFonts w:ascii="Times New Roman" w:eastAsia="Times New Roman" w:hAnsi="Times New Roman" w:cs="Times New Roman"/>
          <w:b/>
          <w:sz w:val="23"/>
          <w:szCs w:val="23"/>
        </w:rPr>
      </w:pPr>
      <w:r w:rsidRPr="00953769">
        <w:rPr>
          <w:rFonts w:ascii="Times New Roman" w:eastAsia="Times New Roman" w:hAnsi="Times New Roman" w:cs="Times New Roman"/>
          <w:b/>
          <w:sz w:val="23"/>
          <w:szCs w:val="23"/>
        </w:rPr>
        <w:t xml:space="preserve">Het toestaan van de verkoop van detailhandelsactiviteiten in ondernemingen die nu ook al alcohol mogen schenken zorgt niet voor een toename van het blootstellen van alcohol. </w:t>
      </w:r>
    </w:p>
    <w:p w14:paraId="5098D2EE" w14:textId="77777777" w:rsidR="0042076C" w:rsidRPr="00FA498D" w:rsidRDefault="0042076C" w:rsidP="00583098">
      <w:pPr>
        <w:spacing w:after="0" w:line="276" w:lineRule="auto"/>
        <w:rPr>
          <w:rFonts w:ascii="Times New Roman" w:eastAsia="Times New Roman" w:hAnsi="Times New Roman" w:cs="Times New Roman"/>
          <w:sz w:val="23"/>
          <w:szCs w:val="23"/>
        </w:rPr>
      </w:pPr>
    </w:p>
    <w:p w14:paraId="559219E0" w14:textId="5D86936D" w:rsidR="00583098" w:rsidRDefault="00FA498D" w:rsidP="00583098">
      <w:pPr>
        <w:spacing w:after="0" w:line="276" w:lineRule="auto"/>
        <w:rPr>
          <w:rFonts w:ascii="Times New Roman" w:eastAsia="Times New Roman" w:hAnsi="Times New Roman" w:cs="Times New Roman"/>
          <w:sz w:val="23"/>
          <w:szCs w:val="23"/>
        </w:rPr>
      </w:pPr>
      <w:r w:rsidRPr="00FA498D">
        <w:rPr>
          <w:rFonts w:ascii="Times New Roman" w:eastAsia="Times New Roman" w:hAnsi="Times New Roman" w:cs="Times New Roman"/>
          <w:sz w:val="23"/>
          <w:szCs w:val="23"/>
        </w:rPr>
        <w:t>Deze leden</w:t>
      </w:r>
      <w:r w:rsidR="00583098" w:rsidRPr="00FA498D">
        <w:rPr>
          <w:rFonts w:ascii="Times New Roman" w:eastAsia="Times New Roman" w:hAnsi="Times New Roman" w:cs="Times New Roman"/>
          <w:sz w:val="23"/>
          <w:szCs w:val="23"/>
        </w:rPr>
        <w:t xml:space="preserve"> vinden het onwenselijk dat mensen in slijterijen de mogelijkheid krijgen om (gratis) te proeven. Hoe wordt voorkomen dat mensen </w:t>
      </w:r>
      <w:r w:rsidR="002C6E74" w:rsidRPr="00FA498D">
        <w:rPr>
          <w:rFonts w:ascii="Times New Roman" w:eastAsia="Times New Roman" w:hAnsi="Times New Roman" w:cs="Times New Roman"/>
          <w:sz w:val="23"/>
          <w:szCs w:val="23"/>
        </w:rPr>
        <w:t>te veel</w:t>
      </w:r>
      <w:r w:rsidR="00583098" w:rsidRPr="00FA498D">
        <w:rPr>
          <w:rFonts w:ascii="Times New Roman" w:eastAsia="Times New Roman" w:hAnsi="Times New Roman" w:cs="Times New Roman"/>
          <w:sz w:val="23"/>
          <w:szCs w:val="23"/>
        </w:rPr>
        <w:t xml:space="preserve"> drinken of gebruikmaken van slijterijen om gratis te kunnen drinken? Op welke wijze worden de schenkers van alcohol hiervoor opgeleid?</w:t>
      </w:r>
    </w:p>
    <w:p w14:paraId="60F79950" w14:textId="77777777" w:rsidR="0047218D" w:rsidRDefault="0047218D" w:rsidP="00583098">
      <w:pPr>
        <w:spacing w:after="0" w:line="276" w:lineRule="auto"/>
        <w:rPr>
          <w:rFonts w:ascii="Times New Roman" w:eastAsia="Times New Roman" w:hAnsi="Times New Roman" w:cs="Times New Roman"/>
          <w:sz w:val="23"/>
          <w:szCs w:val="23"/>
        </w:rPr>
      </w:pPr>
    </w:p>
    <w:p w14:paraId="15C18455" w14:textId="506291FA" w:rsidR="0047218D" w:rsidRDefault="0047218D" w:rsidP="00583098">
      <w:pPr>
        <w:spacing w:after="0" w:line="276" w:lineRule="auto"/>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De initiatiefnemer </w:t>
      </w:r>
      <w:r w:rsidR="00732405">
        <w:rPr>
          <w:rFonts w:ascii="Times New Roman" w:eastAsia="Times New Roman" w:hAnsi="Times New Roman" w:cs="Times New Roman"/>
          <w:b/>
          <w:sz w:val="23"/>
          <w:szCs w:val="23"/>
        </w:rPr>
        <w:t xml:space="preserve">wijst </w:t>
      </w:r>
      <w:r w:rsidR="0042076C">
        <w:rPr>
          <w:rFonts w:ascii="Times New Roman" w:eastAsia="Times New Roman" w:hAnsi="Times New Roman" w:cs="Times New Roman"/>
          <w:b/>
          <w:sz w:val="23"/>
          <w:szCs w:val="23"/>
        </w:rPr>
        <w:t xml:space="preserve">erop dat het momenteel al wettelijk mogelijk is om gratis een product te laten proeven in een slijterij. Dit mag alleen wanneer de klant hier expliciet om vraagt. Het is verboden om dit actief als service of gastvrijheid aan te bieden. Daarmee wordt in de ogen van de initiatiefnemer het ondernemerschap te veel beperkt vanuit de wetgeving zonder dat hier een duidelijk effectief doel gediend wordt. Ook </w:t>
      </w:r>
      <w:r w:rsidR="00171D95">
        <w:rPr>
          <w:rFonts w:ascii="Times New Roman" w:eastAsia="Times New Roman" w:hAnsi="Times New Roman" w:cs="Times New Roman"/>
          <w:b/>
          <w:sz w:val="23"/>
          <w:szCs w:val="23"/>
        </w:rPr>
        <w:t xml:space="preserve">deelt </w:t>
      </w:r>
      <w:r w:rsidR="0042076C">
        <w:rPr>
          <w:rFonts w:ascii="Times New Roman" w:eastAsia="Times New Roman" w:hAnsi="Times New Roman" w:cs="Times New Roman"/>
          <w:b/>
          <w:sz w:val="23"/>
          <w:szCs w:val="23"/>
        </w:rPr>
        <w:t xml:space="preserve">de initiatiefnemer </w:t>
      </w:r>
      <w:r w:rsidR="00171D95">
        <w:rPr>
          <w:rFonts w:ascii="Times New Roman" w:eastAsia="Times New Roman" w:hAnsi="Times New Roman" w:cs="Times New Roman"/>
          <w:b/>
          <w:sz w:val="23"/>
          <w:szCs w:val="23"/>
        </w:rPr>
        <w:t xml:space="preserve">de aanname </w:t>
      </w:r>
      <w:r w:rsidR="0042076C">
        <w:rPr>
          <w:rFonts w:ascii="Times New Roman" w:eastAsia="Times New Roman" w:hAnsi="Times New Roman" w:cs="Times New Roman"/>
          <w:b/>
          <w:sz w:val="23"/>
          <w:szCs w:val="23"/>
        </w:rPr>
        <w:t xml:space="preserve">niet </w:t>
      </w:r>
      <w:r w:rsidR="00813101">
        <w:rPr>
          <w:rFonts w:ascii="Times New Roman" w:eastAsia="Times New Roman" w:hAnsi="Times New Roman" w:cs="Times New Roman"/>
          <w:b/>
          <w:sz w:val="23"/>
          <w:szCs w:val="23"/>
        </w:rPr>
        <w:t xml:space="preserve">dat hierdoor massaal gratis drank geschonken zal gaan worden door </w:t>
      </w:r>
      <w:r w:rsidR="00732405">
        <w:rPr>
          <w:rFonts w:ascii="Times New Roman" w:eastAsia="Times New Roman" w:hAnsi="Times New Roman" w:cs="Times New Roman"/>
          <w:b/>
          <w:sz w:val="23"/>
          <w:szCs w:val="23"/>
        </w:rPr>
        <w:t>slijters</w:t>
      </w:r>
      <w:r w:rsidR="00813101">
        <w:rPr>
          <w:rFonts w:ascii="Times New Roman" w:eastAsia="Times New Roman" w:hAnsi="Times New Roman" w:cs="Times New Roman"/>
          <w:b/>
          <w:sz w:val="23"/>
          <w:szCs w:val="23"/>
        </w:rPr>
        <w:t xml:space="preserve">.  Allereerst is dat </w:t>
      </w:r>
      <w:r w:rsidR="00732405">
        <w:rPr>
          <w:rFonts w:ascii="Times New Roman" w:eastAsia="Times New Roman" w:hAnsi="Times New Roman" w:cs="Times New Roman"/>
          <w:b/>
          <w:sz w:val="23"/>
          <w:szCs w:val="23"/>
        </w:rPr>
        <w:t>niet in</w:t>
      </w:r>
      <w:r w:rsidR="00813101">
        <w:rPr>
          <w:rFonts w:ascii="Times New Roman" w:eastAsia="Times New Roman" w:hAnsi="Times New Roman" w:cs="Times New Roman"/>
          <w:b/>
          <w:sz w:val="23"/>
          <w:szCs w:val="23"/>
        </w:rPr>
        <w:t xml:space="preserve"> belang van de individuele ondernemer. Die heeft namelijk baat bij de verkoop van alcohol, niet bij het gratis weggeven van alcohol. </w:t>
      </w:r>
      <w:r w:rsidR="00162AA2">
        <w:rPr>
          <w:rFonts w:ascii="Times New Roman" w:eastAsia="Times New Roman" w:hAnsi="Times New Roman" w:cs="Times New Roman"/>
          <w:b/>
          <w:sz w:val="23"/>
          <w:szCs w:val="23"/>
        </w:rPr>
        <w:t xml:space="preserve"> </w:t>
      </w:r>
      <w:r>
        <w:rPr>
          <w:rFonts w:ascii="Times New Roman" w:eastAsia="Times New Roman" w:hAnsi="Times New Roman" w:cs="Times New Roman"/>
          <w:b/>
          <w:sz w:val="23"/>
          <w:szCs w:val="23"/>
        </w:rPr>
        <w:t>Zij kunnen de klant de gelegenheid bieden een bepaalde drank te proeven voor een aankoop. Dit betekent niet dat deze slijterij een klant continu gratis</w:t>
      </w:r>
      <w:r w:rsidR="00171D95">
        <w:rPr>
          <w:rFonts w:ascii="Times New Roman" w:eastAsia="Times New Roman" w:hAnsi="Times New Roman" w:cs="Times New Roman"/>
          <w:b/>
          <w:sz w:val="23"/>
          <w:szCs w:val="23"/>
        </w:rPr>
        <w:t xml:space="preserve"> drank zal verschaffen. Ondernemers zijn niet verplicht om alcohol te schenken. </w:t>
      </w:r>
    </w:p>
    <w:p w14:paraId="295FA89A" w14:textId="77777777" w:rsidR="00925443" w:rsidRPr="00FA498D" w:rsidRDefault="00925443" w:rsidP="00583098">
      <w:pPr>
        <w:spacing w:after="0" w:line="276" w:lineRule="auto"/>
        <w:rPr>
          <w:rFonts w:ascii="Times New Roman" w:eastAsia="Times New Roman" w:hAnsi="Times New Roman" w:cs="Times New Roman"/>
          <w:sz w:val="23"/>
          <w:szCs w:val="23"/>
        </w:rPr>
      </w:pPr>
    </w:p>
    <w:p w14:paraId="55D3F136" w14:textId="77777777" w:rsidR="00386B59" w:rsidRPr="00FA498D" w:rsidRDefault="00260DE6" w:rsidP="00925443">
      <w:pPr>
        <w:spacing w:after="0" w:line="276" w:lineRule="auto"/>
        <w:rPr>
          <w:rFonts w:ascii="Times New Roman" w:hAnsi="Times New Roman" w:cs="Times New Roman"/>
          <w:bCs/>
          <w:sz w:val="23"/>
          <w:szCs w:val="23"/>
        </w:rPr>
      </w:pPr>
      <w:r w:rsidRPr="00FA498D">
        <w:rPr>
          <w:rFonts w:ascii="Times New Roman" w:hAnsi="Times New Roman" w:cs="Times New Roman"/>
          <w:bCs/>
          <w:sz w:val="23"/>
          <w:szCs w:val="23"/>
        </w:rPr>
        <w:t>5</w:t>
      </w:r>
      <w:r w:rsidR="00386B59" w:rsidRPr="00FA498D">
        <w:rPr>
          <w:rFonts w:ascii="Times New Roman" w:hAnsi="Times New Roman" w:cs="Times New Roman"/>
          <w:bCs/>
          <w:sz w:val="23"/>
          <w:szCs w:val="23"/>
        </w:rPr>
        <w:t>. Consultatie</w:t>
      </w:r>
    </w:p>
    <w:p w14:paraId="3ED99995" w14:textId="77777777" w:rsidR="00FA498D" w:rsidRPr="00FA498D" w:rsidRDefault="00FA498D" w:rsidP="00925443">
      <w:pPr>
        <w:spacing w:after="0" w:line="276" w:lineRule="auto"/>
        <w:rPr>
          <w:rFonts w:ascii="Times New Roman" w:eastAsia="Calibri" w:hAnsi="Times New Roman" w:cs="Times New Roman"/>
          <w:sz w:val="23"/>
          <w:szCs w:val="23"/>
        </w:rPr>
      </w:pPr>
    </w:p>
    <w:p w14:paraId="3CE5B15C" w14:textId="77777777" w:rsidR="00925443" w:rsidRPr="00FA498D" w:rsidRDefault="00925443" w:rsidP="00925443">
      <w:pPr>
        <w:spacing w:after="0" w:line="276" w:lineRule="auto"/>
        <w:rPr>
          <w:rFonts w:ascii="Times New Roman" w:eastAsia="Calibri" w:hAnsi="Times New Roman" w:cs="Times New Roman"/>
          <w:sz w:val="23"/>
          <w:szCs w:val="23"/>
        </w:rPr>
      </w:pPr>
      <w:r w:rsidRPr="00FA498D">
        <w:rPr>
          <w:rFonts w:ascii="Times New Roman" w:eastAsia="Calibri" w:hAnsi="Times New Roman" w:cs="Times New Roman"/>
          <w:sz w:val="23"/>
          <w:szCs w:val="23"/>
        </w:rPr>
        <w:t xml:space="preserve">De leden van de </w:t>
      </w:r>
      <w:r w:rsidRPr="00FA498D">
        <w:rPr>
          <w:rFonts w:ascii="Times New Roman" w:eastAsia="Calibri" w:hAnsi="Times New Roman" w:cs="Times New Roman"/>
          <w:b/>
          <w:sz w:val="23"/>
          <w:szCs w:val="23"/>
        </w:rPr>
        <w:t xml:space="preserve">CDA-fractie </w:t>
      </w:r>
      <w:r w:rsidRPr="00FA498D">
        <w:rPr>
          <w:rFonts w:ascii="Times New Roman" w:eastAsia="Calibri" w:hAnsi="Times New Roman" w:cs="Times New Roman"/>
          <w:sz w:val="23"/>
          <w:szCs w:val="23"/>
        </w:rPr>
        <w:t>constateren dat de initiatiefnemer aangeeft</w:t>
      </w:r>
      <w:r w:rsidR="00943D64">
        <w:rPr>
          <w:rFonts w:ascii="Times New Roman" w:eastAsia="Calibri" w:hAnsi="Times New Roman" w:cs="Times New Roman"/>
          <w:sz w:val="23"/>
          <w:szCs w:val="23"/>
        </w:rPr>
        <w:t xml:space="preserve"> onder meer VNO-NCW en MKB-</w:t>
      </w:r>
      <w:r w:rsidRPr="00FA498D">
        <w:rPr>
          <w:rFonts w:ascii="Times New Roman" w:eastAsia="Calibri" w:hAnsi="Times New Roman" w:cs="Times New Roman"/>
          <w:sz w:val="23"/>
          <w:szCs w:val="23"/>
        </w:rPr>
        <w:t>Nederland het wetsvoorstel ter consultatie te hebben aangeboden. Zij vragen of de initiatiefnemer kan expliciteren welke andere organisaties zijn geconsulteerd. Kan hij tevens inzicht verstrekken welke adviezen tot welke wijzigingen hebben geleid? Welke adviezen heeft de initiatiefnemer niet overgenomen?</w:t>
      </w:r>
      <w:r w:rsidR="00FA498D" w:rsidRPr="00FA498D">
        <w:rPr>
          <w:rFonts w:ascii="Times New Roman" w:eastAsia="Calibri" w:hAnsi="Times New Roman" w:cs="Times New Roman"/>
          <w:sz w:val="23"/>
          <w:szCs w:val="23"/>
        </w:rPr>
        <w:t xml:space="preserve"> Zij</w:t>
      </w:r>
      <w:r w:rsidRPr="00FA498D">
        <w:rPr>
          <w:rFonts w:ascii="Times New Roman" w:eastAsia="Calibri" w:hAnsi="Times New Roman" w:cs="Times New Roman"/>
          <w:sz w:val="23"/>
          <w:szCs w:val="23"/>
        </w:rPr>
        <w:t xml:space="preserve"> vragen tevens waarom de initiatiefnemer het wetsvoorstel niet ook aan enkele betrokken organisaties in de preventie en gezondheid ter consultatie heeft aangeboden.</w:t>
      </w:r>
    </w:p>
    <w:p w14:paraId="52D1F428" w14:textId="77777777" w:rsidR="00925443" w:rsidRPr="00FA498D" w:rsidRDefault="00925443" w:rsidP="00925443">
      <w:pPr>
        <w:spacing w:after="0" w:line="276" w:lineRule="auto"/>
        <w:rPr>
          <w:rFonts w:ascii="Times New Roman" w:hAnsi="Times New Roman" w:cs="Times New Roman"/>
          <w:bCs/>
          <w:sz w:val="23"/>
          <w:szCs w:val="23"/>
        </w:rPr>
      </w:pPr>
    </w:p>
    <w:p w14:paraId="5B908549" w14:textId="7F2A399F" w:rsidR="00925443" w:rsidRPr="00FA498D" w:rsidRDefault="00925443" w:rsidP="00925443">
      <w:pPr>
        <w:spacing w:after="0" w:line="276" w:lineRule="auto"/>
        <w:rPr>
          <w:rFonts w:ascii="Times New Roman" w:hAnsi="Times New Roman" w:cs="Times New Roman"/>
          <w:i/>
          <w:sz w:val="23"/>
          <w:szCs w:val="23"/>
        </w:rPr>
      </w:pPr>
      <w:r w:rsidRPr="00FA498D">
        <w:rPr>
          <w:rFonts w:ascii="Times New Roman" w:hAnsi="Times New Roman" w:cs="Times New Roman"/>
          <w:sz w:val="23"/>
          <w:szCs w:val="23"/>
        </w:rPr>
        <w:t xml:space="preserve">De leden van de </w:t>
      </w:r>
      <w:r w:rsidRPr="00FA498D">
        <w:rPr>
          <w:rFonts w:ascii="Times New Roman" w:hAnsi="Times New Roman" w:cs="Times New Roman"/>
          <w:b/>
          <w:sz w:val="23"/>
          <w:szCs w:val="23"/>
        </w:rPr>
        <w:t>D66-fractie</w:t>
      </w:r>
      <w:r w:rsidRPr="00FA498D">
        <w:rPr>
          <w:rFonts w:ascii="Times New Roman" w:hAnsi="Times New Roman" w:cs="Times New Roman"/>
          <w:sz w:val="23"/>
          <w:szCs w:val="23"/>
        </w:rPr>
        <w:t xml:space="preserve"> lezen in de memorie van toelic</w:t>
      </w:r>
      <w:r w:rsidR="00943D64">
        <w:rPr>
          <w:rFonts w:ascii="Times New Roman" w:hAnsi="Times New Roman" w:cs="Times New Roman"/>
          <w:sz w:val="23"/>
          <w:szCs w:val="23"/>
        </w:rPr>
        <w:t>hting dat met name VNO-NCW, MKB-</w:t>
      </w:r>
      <w:r w:rsidRPr="00FA498D">
        <w:rPr>
          <w:rFonts w:ascii="Times New Roman" w:hAnsi="Times New Roman" w:cs="Times New Roman"/>
          <w:sz w:val="23"/>
          <w:szCs w:val="23"/>
        </w:rPr>
        <w:t xml:space="preserve">Nederland, (individuele) gemeenten, detailhandel en tankstations positief hebben gereageerd op het wetsvoorstel. Kan de initiatiefnemer een lijst geven van de organisaties die zijn </w:t>
      </w:r>
      <w:r w:rsidRPr="00FA498D">
        <w:rPr>
          <w:rFonts w:ascii="Times New Roman" w:hAnsi="Times New Roman" w:cs="Times New Roman"/>
          <w:sz w:val="23"/>
          <w:szCs w:val="23"/>
        </w:rPr>
        <w:lastRenderedPageBreak/>
        <w:t xml:space="preserve">benaderd en welke reacties er door deze partijen zijn gegeven? Zijn er naast gemeenten ook partijen benaderd die opkomen voor de volksgezondheid, verkeersveiligheid en openbare orde? Indien alleen partijen zijn benaderd die ondernemers vertegenwoordigen, waarom is </w:t>
      </w:r>
      <w:r w:rsidR="002C6E74" w:rsidRPr="00FA498D">
        <w:rPr>
          <w:rFonts w:ascii="Times New Roman" w:hAnsi="Times New Roman" w:cs="Times New Roman"/>
          <w:sz w:val="23"/>
          <w:szCs w:val="23"/>
        </w:rPr>
        <w:t>ervoor</w:t>
      </w:r>
      <w:r w:rsidRPr="00FA498D">
        <w:rPr>
          <w:rFonts w:ascii="Times New Roman" w:hAnsi="Times New Roman" w:cs="Times New Roman"/>
          <w:sz w:val="23"/>
          <w:szCs w:val="23"/>
        </w:rPr>
        <w:t xml:space="preserve"> gekozen deze consultatie alleen op hen toe te spitsen?</w:t>
      </w:r>
    </w:p>
    <w:p w14:paraId="52562ACB" w14:textId="77777777" w:rsidR="00260DE6" w:rsidRPr="00FA498D" w:rsidRDefault="00260DE6" w:rsidP="00925443">
      <w:pPr>
        <w:spacing w:after="0" w:line="276" w:lineRule="auto"/>
        <w:rPr>
          <w:rFonts w:ascii="Times New Roman" w:eastAsia="Times New Roman" w:hAnsi="Times New Roman" w:cs="Times New Roman"/>
          <w:sz w:val="23"/>
          <w:szCs w:val="23"/>
        </w:rPr>
      </w:pPr>
    </w:p>
    <w:p w14:paraId="4EB48F74" w14:textId="77777777" w:rsidR="00925443" w:rsidRDefault="00925443" w:rsidP="00925443">
      <w:pPr>
        <w:spacing w:after="0" w:line="276" w:lineRule="auto"/>
        <w:rPr>
          <w:rFonts w:ascii="Times New Roman" w:eastAsia="Times New Roman" w:hAnsi="Times New Roman" w:cs="Times New Roman"/>
          <w:sz w:val="23"/>
          <w:szCs w:val="23"/>
        </w:rPr>
      </w:pPr>
      <w:r w:rsidRPr="00FA498D">
        <w:rPr>
          <w:rFonts w:ascii="Times New Roman" w:eastAsia="Times New Roman" w:hAnsi="Times New Roman" w:cs="Times New Roman"/>
          <w:sz w:val="23"/>
          <w:szCs w:val="23"/>
        </w:rPr>
        <w:t xml:space="preserve">De leden van de </w:t>
      </w:r>
      <w:r w:rsidRPr="00FA498D">
        <w:rPr>
          <w:rFonts w:ascii="Times New Roman" w:eastAsia="Times New Roman" w:hAnsi="Times New Roman" w:cs="Times New Roman"/>
          <w:b/>
          <w:sz w:val="23"/>
          <w:szCs w:val="23"/>
        </w:rPr>
        <w:t xml:space="preserve">SP-fractie </w:t>
      </w:r>
      <w:r w:rsidRPr="00FA498D">
        <w:rPr>
          <w:rFonts w:ascii="Times New Roman" w:eastAsia="Times New Roman" w:hAnsi="Times New Roman" w:cs="Times New Roman"/>
          <w:sz w:val="23"/>
          <w:szCs w:val="23"/>
        </w:rPr>
        <w:t xml:space="preserve">vragen of kan worden opgesomd welke organisaties precies hebben gereageerd op het voorstel. Kan tevens worden aangegeven welke adviezen precies tot welke wijzigingen hebben geleid? Welke adviezen en afkomstig van welke partij heeft de initiatiefnemer niet overgenomen?  </w:t>
      </w:r>
    </w:p>
    <w:p w14:paraId="7FF02995" w14:textId="77777777" w:rsidR="00A20525" w:rsidRDefault="00A20525" w:rsidP="00925443">
      <w:pPr>
        <w:spacing w:after="0" w:line="276" w:lineRule="auto"/>
        <w:rPr>
          <w:rFonts w:ascii="Times New Roman" w:eastAsia="Times New Roman" w:hAnsi="Times New Roman" w:cs="Times New Roman"/>
          <w:sz w:val="23"/>
          <w:szCs w:val="23"/>
        </w:rPr>
      </w:pPr>
    </w:p>
    <w:p w14:paraId="0417C3D6" w14:textId="6E2391B2" w:rsidR="00A02394" w:rsidRPr="006A0AB9" w:rsidRDefault="001115A9" w:rsidP="006A0AB9">
      <w:pPr>
        <w:rPr>
          <w:sz w:val="20"/>
        </w:rPr>
      </w:pPr>
      <w:r w:rsidRPr="006A0AB9">
        <w:rPr>
          <w:rFonts w:ascii="Times New Roman" w:eastAsia="Times New Roman" w:hAnsi="Times New Roman" w:cs="Times New Roman"/>
          <w:b/>
          <w:sz w:val="23"/>
          <w:szCs w:val="23"/>
        </w:rPr>
        <w:t>De vragen van de fracties van CDA, D66 en SP over de consultaties beantwoord</w:t>
      </w:r>
      <w:r w:rsidR="00910538" w:rsidRPr="006A0AB9">
        <w:rPr>
          <w:rFonts w:ascii="Times New Roman" w:eastAsia="Times New Roman" w:hAnsi="Times New Roman" w:cs="Times New Roman"/>
          <w:b/>
          <w:sz w:val="23"/>
          <w:szCs w:val="23"/>
        </w:rPr>
        <w:t>t</w:t>
      </w:r>
      <w:r w:rsidRPr="006A0AB9">
        <w:rPr>
          <w:rFonts w:ascii="Times New Roman" w:eastAsia="Times New Roman" w:hAnsi="Times New Roman" w:cs="Times New Roman"/>
          <w:b/>
          <w:sz w:val="23"/>
          <w:szCs w:val="23"/>
        </w:rPr>
        <w:t xml:space="preserve"> </w:t>
      </w:r>
      <w:r w:rsidR="00953769" w:rsidRPr="006A0AB9">
        <w:rPr>
          <w:rFonts w:ascii="Times New Roman" w:eastAsia="Times New Roman" w:hAnsi="Times New Roman" w:cs="Times New Roman"/>
          <w:b/>
          <w:sz w:val="23"/>
          <w:szCs w:val="23"/>
        </w:rPr>
        <w:t xml:space="preserve">de initiatiefnemer </w:t>
      </w:r>
      <w:r w:rsidRPr="006A0AB9">
        <w:rPr>
          <w:rFonts w:ascii="Times New Roman" w:eastAsia="Times New Roman" w:hAnsi="Times New Roman" w:cs="Times New Roman"/>
          <w:b/>
          <w:sz w:val="23"/>
          <w:szCs w:val="23"/>
        </w:rPr>
        <w:t xml:space="preserve">graag in hun samenhang. </w:t>
      </w:r>
      <w:r w:rsidR="00813101" w:rsidRPr="006A0AB9">
        <w:rPr>
          <w:rFonts w:ascii="Times New Roman" w:hAnsi="Times New Roman" w:cs="Times New Roman"/>
          <w:b/>
          <w:bCs/>
          <w:sz w:val="23"/>
          <w:szCs w:val="23"/>
        </w:rPr>
        <w:t xml:space="preserve">Het wetsvoorstel van initiatiefnemer kent een lang traject waarbij er met veel partijen is gesproken en waarbij er ook behoorlijke aanpassingen zijn gedaan aan het wetsvoorstel gedurende het traject. Zo is besloten om het onderdeel </w:t>
      </w:r>
      <w:r w:rsidR="00910538" w:rsidRPr="006A0AB9">
        <w:rPr>
          <w:rFonts w:ascii="Times New Roman" w:hAnsi="Times New Roman" w:cs="Times New Roman"/>
          <w:b/>
          <w:bCs/>
          <w:sz w:val="23"/>
          <w:szCs w:val="23"/>
        </w:rPr>
        <w:t xml:space="preserve">dat </w:t>
      </w:r>
      <w:r w:rsidR="00813101" w:rsidRPr="006A0AB9">
        <w:rPr>
          <w:rFonts w:ascii="Times New Roman" w:hAnsi="Times New Roman" w:cs="Times New Roman"/>
          <w:b/>
          <w:bCs/>
          <w:sz w:val="23"/>
          <w:szCs w:val="23"/>
        </w:rPr>
        <w:t xml:space="preserve">betrekking had op tankstations uit de wet </w:t>
      </w:r>
      <w:r w:rsidR="00910538" w:rsidRPr="006A0AB9">
        <w:rPr>
          <w:rFonts w:ascii="Times New Roman" w:hAnsi="Times New Roman" w:cs="Times New Roman"/>
          <w:b/>
          <w:bCs/>
          <w:sz w:val="23"/>
          <w:szCs w:val="23"/>
        </w:rPr>
        <w:t>te schrappen</w:t>
      </w:r>
      <w:r w:rsidR="00813101" w:rsidRPr="006A0AB9">
        <w:rPr>
          <w:rFonts w:ascii="Times New Roman" w:hAnsi="Times New Roman" w:cs="Times New Roman"/>
          <w:b/>
          <w:bCs/>
          <w:sz w:val="23"/>
          <w:szCs w:val="23"/>
        </w:rPr>
        <w:t xml:space="preserve">, zijn er zaken rondom de inrichtingseisen aangepast in verband met de wijziging van de Drank- en Horecawet naar de Alcoholwet en is er beter ingegaan op zaken als de criteria voor het afbakenen van een nevenactiviteit en het ‘anders dan om niet’ verstrekken van alcohol. </w:t>
      </w:r>
      <w:r w:rsidR="00E9213C" w:rsidRPr="006A0AB9">
        <w:rPr>
          <w:rFonts w:ascii="Times New Roman" w:hAnsi="Times New Roman" w:cs="Times New Roman"/>
          <w:b/>
          <w:bCs/>
          <w:sz w:val="23"/>
          <w:szCs w:val="23"/>
        </w:rPr>
        <w:t>Initiatiefnemer heeft gespr</w:t>
      </w:r>
      <w:r w:rsidR="006A0AB9" w:rsidRPr="006A0AB9">
        <w:rPr>
          <w:rFonts w:ascii="Times New Roman" w:hAnsi="Times New Roman" w:cs="Times New Roman"/>
          <w:b/>
          <w:bCs/>
          <w:sz w:val="23"/>
          <w:szCs w:val="23"/>
        </w:rPr>
        <w:t>o</w:t>
      </w:r>
      <w:r w:rsidR="00E9213C" w:rsidRPr="006A0AB9">
        <w:rPr>
          <w:rFonts w:ascii="Times New Roman" w:hAnsi="Times New Roman" w:cs="Times New Roman"/>
          <w:b/>
          <w:bCs/>
          <w:sz w:val="23"/>
          <w:szCs w:val="23"/>
        </w:rPr>
        <w:t xml:space="preserve">ken met </w:t>
      </w:r>
      <w:r w:rsidR="006A0AB9" w:rsidRPr="006A0AB9">
        <w:rPr>
          <w:rFonts w:ascii="Times New Roman" w:hAnsi="Times New Roman" w:cs="Times New Roman"/>
          <w:b/>
          <w:bCs/>
          <w:sz w:val="23"/>
          <w:szCs w:val="23"/>
        </w:rPr>
        <w:t xml:space="preserve">diverse gemeenten, VNO-NCW, MKB-Nederland, </w:t>
      </w:r>
      <w:proofErr w:type="spellStart"/>
      <w:r w:rsidR="006A0AB9" w:rsidRPr="006A0AB9">
        <w:rPr>
          <w:rFonts w:ascii="Times New Roman" w:hAnsi="Times New Roman" w:cs="Times New Roman"/>
          <w:b/>
          <w:bCs/>
          <w:sz w:val="23"/>
          <w:szCs w:val="23"/>
        </w:rPr>
        <w:t>INretail</w:t>
      </w:r>
      <w:proofErr w:type="spellEnd"/>
      <w:r w:rsidR="006A0AB9" w:rsidRPr="006A0AB9">
        <w:rPr>
          <w:rFonts w:ascii="Times New Roman" w:hAnsi="Times New Roman" w:cs="Times New Roman"/>
          <w:b/>
          <w:bCs/>
          <w:sz w:val="23"/>
          <w:szCs w:val="23"/>
        </w:rPr>
        <w:t xml:space="preserve">, de Koninklijke Horeca Nederland, BETA Tankstations, Stichting Nederlands Instituut voor Alcoholbeleid STAP, de Nederlandse Vereniging voor Drank en Horeca Inspecteurs, de Nederlandse Vereniging van Maag- Darm- Leverartsen, Verslavingskunde Nederland, Trimbos Expertisecentrum Alcohol, de Stichting Positieve Leefstijl, Alcohol Preventie voor de Gezonde Generatie en </w:t>
      </w:r>
      <w:proofErr w:type="spellStart"/>
      <w:r w:rsidR="006A0AB9" w:rsidRPr="006A0AB9">
        <w:rPr>
          <w:rFonts w:ascii="Times New Roman" w:hAnsi="Times New Roman" w:cs="Times New Roman"/>
          <w:b/>
          <w:bCs/>
          <w:sz w:val="23"/>
          <w:szCs w:val="23"/>
        </w:rPr>
        <w:t>Street</w:t>
      </w:r>
      <w:r w:rsidR="00162AA2">
        <w:rPr>
          <w:rFonts w:ascii="Times New Roman" w:hAnsi="Times New Roman" w:cs="Times New Roman"/>
          <w:b/>
          <w:bCs/>
          <w:sz w:val="23"/>
          <w:szCs w:val="23"/>
        </w:rPr>
        <w:t>w</w:t>
      </w:r>
      <w:r w:rsidR="006A0AB9" w:rsidRPr="006A0AB9">
        <w:rPr>
          <w:rFonts w:ascii="Times New Roman" w:hAnsi="Times New Roman" w:cs="Times New Roman"/>
          <w:b/>
          <w:bCs/>
          <w:sz w:val="23"/>
          <w:szCs w:val="23"/>
        </w:rPr>
        <w:t>ise</w:t>
      </w:r>
      <w:proofErr w:type="spellEnd"/>
      <w:r w:rsidR="006A0AB9" w:rsidRPr="006A0AB9">
        <w:rPr>
          <w:rFonts w:ascii="Times New Roman" w:hAnsi="Times New Roman" w:cs="Times New Roman"/>
          <w:b/>
          <w:bCs/>
          <w:sz w:val="23"/>
          <w:szCs w:val="23"/>
        </w:rPr>
        <w:t xml:space="preserve">. </w:t>
      </w:r>
      <w:r w:rsidR="00E9213C" w:rsidRPr="00953769">
        <w:rPr>
          <w:rFonts w:ascii="Times New Roman" w:hAnsi="Times New Roman" w:cs="Times New Roman"/>
          <w:b/>
          <w:bCs/>
          <w:sz w:val="23"/>
          <w:szCs w:val="23"/>
        </w:rPr>
        <w:t>Al deze informatie heeft geleid tot een integrale afweging van zaken en</w:t>
      </w:r>
      <w:r w:rsidR="007F63DF" w:rsidRPr="00953769">
        <w:rPr>
          <w:rFonts w:ascii="Times New Roman" w:hAnsi="Times New Roman" w:cs="Times New Roman"/>
          <w:b/>
          <w:bCs/>
          <w:sz w:val="23"/>
          <w:szCs w:val="23"/>
        </w:rPr>
        <w:t xml:space="preserve"> heeft</w:t>
      </w:r>
      <w:r w:rsidR="00E9213C" w:rsidRPr="00953769">
        <w:rPr>
          <w:rFonts w:ascii="Times New Roman" w:hAnsi="Times New Roman" w:cs="Times New Roman"/>
          <w:b/>
          <w:bCs/>
          <w:sz w:val="23"/>
          <w:szCs w:val="23"/>
        </w:rPr>
        <w:t xml:space="preserve"> het wetsvoorstel zoals het nu voorligt </w:t>
      </w:r>
      <w:r w:rsidR="007F63DF" w:rsidRPr="00953769">
        <w:rPr>
          <w:rFonts w:ascii="Times New Roman" w:hAnsi="Times New Roman" w:cs="Times New Roman"/>
          <w:b/>
          <w:bCs/>
          <w:sz w:val="23"/>
          <w:szCs w:val="23"/>
        </w:rPr>
        <w:t>gevorm</w:t>
      </w:r>
      <w:r w:rsidR="00910538">
        <w:rPr>
          <w:rFonts w:ascii="Times New Roman" w:hAnsi="Times New Roman" w:cs="Times New Roman"/>
          <w:b/>
          <w:bCs/>
          <w:sz w:val="23"/>
          <w:szCs w:val="23"/>
        </w:rPr>
        <w:t>d</w:t>
      </w:r>
      <w:r w:rsidR="007F63DF" w:rsidRPr="00953769">
        <w:rPr>
          <w:rFonts w:ascii="Times New Roman" w:hAnsi="Times New Roman" w:cs="Times New Roman"/>
          <w:b/>
          <w:bCs/>
          <w:sz w:val="23"/>
          <w:szCs w:val="23"/>
        </w:rPr>
        <w:t xml:space="preserve">. </w:t>
      </w:r>
    </w:p>
    <w:p w14:paraId="251AA342" w14:textId="77777777" w:rsidR="00813101" w:rsidRPr="00FA498D" w:rsidRDefault="00813101" w:rsidP="006A0AB9">
      <w:pPr>
        <w:rPr>
          <w:rFonts w:ascii="Times New Roman" w:hAnsi="Times New Roman" w:cs="Times New Roman"/>
          <w:bCs/>
          <w:sz w:val="23"/>
          <w:szCs w:val="23"/>
        </w:rPr>
      </w:pPr>
    </w:p>
    <w:p w14:paraId="1A81E7D5" w14:textId="77777777" w:rsidR="00925443" w:rsidRPr="00FA498D" w:rsidRDefault="00925443" w:rsidP="00925443">
      <w:pPr>
        <w:spacing w:after="0" w:line="276" w:lineRule="auto"/>
        <w:rPr>
          <w:rFonts w:ascii="Times New Roman" w:eastAsia="Times New Roman" w:hAnsi="Times New Roman" w:cs="Times New Roman"/>
          <w:b/>
          <w:sz w:val="23"/>
          <w:szCs w:val="23"/>
        </w:rPr>
      </w:pPr>
      <w:r w:rsidRPr="00FA498D">
        <w:rPr>
          <w:rFonts w:ascii="Times New Roman" w:eastAsia="Times New Roman" w:hAnsi="Times New Roman" w:cs="Times New Roman"/>
          <w:b/>
          <w:sz w:val="23"/>
          <w:szCs w:val="23"/>
        </w:rPr>
        <w:t xml:space="preserve">II Artikelsgewijs </w:t>
      </w:r>
    </w:p>
    <w:p w14:paraId="04A79685" w14:textId="77777777" w:rsidR="00925443" w:rsidRPr="00FA498D" w:rsidRDefault="00925443" w:rsidP="00925443">
      <w:pPr>
        <w:spacing w:after="0" w:line="276" w:lineRule="auto"/>
        <w:rPr>
          <w:rFonts w:ascii="Times New Roman" w:eastAsia="Times New Roman" w:hAnsi="Times New Roman" w:cs="Times New Roman"/>
          <w:i/>
          <w:sz w:val="23"/>
          <w:szCs w:val="23"/>
        </w:rPr>
      </w:pPr>
    </w:p>
    <w:p w14:paraId="2C463260" w14:textId="77777777" w:rsidR="00925443" w:rsidRPr="00FA498D" w:rsidRDefault="00925443" w:rsidP="00925443">
      <w:pPr>
        <w:spacing w:after="0" w:line="276" w:lineRule="auto"/>
        <w:rPr>
          <w:rFonts w:ascii="Times New Roman" w:eastAsia="Times New Roman" w:hAnsi="Times New Roman" w:cs="Times New Roman"/>
          <w:i/>
          <w:sz w:val="23"/>
          <w:szCs w:val="23"/>
        </w:rPr>
      </w:pPr>
      <w:r w:rsidRPr="00FA498D">
        <w:rPr>
          <w:rFonts w:ascii="Times New Roman" w:eastAsia="Times New Roman" w:hAnsi="Times New Roman" w:cs="Times New Roman"/>
          <w:i/>
          <w:sz w:val="23"/>
          <w:szCs w:val="23"/>
        </w:rPr>
        <w:t xml:space="preserve">Artikel 1, Onderdeel H </w:t>
      </w:r>
    </w:p>
    <w:p w14:paraId="6207F725" w14:textId="6CA0592B" w:rsidR="00925443" w:rsidRDefault="00925443" w:rsidP="00925443">
      <w:pPr>
        <w:spacing w:after="0" w:line="276" w:lineRule="auto"/>
        <w:rPr>
          <w:rFonts w:ascii="Times New Roman" w:eastAsia="Times New Roman" w:hAnsi="Times New Roman" w:cs="Times New Roman"/>
          <w:sz w:val="23"/>
          <w:szCs w:val="23"/>
        </w:rPr>
      </w:pPr>
      <w:r w:rsidRPr="00FA498D">
        <w:rPr>
          <w:rFonts w:ascii="Times New Roman" w:eastAsia="Times New Roman" w:hAnsi="Times New Roman" w:cs="Times New Roman"/>
          <w:sz w:val="23"/>
          <w:szCs w:val="23"/>
        </w:rPr>
        <w:t xml:space="preserve">De leden van de </w:t>
      </w:r>
      <w:r w:rsidRPr="00FA498D">
        <w:rPr>
          <w:rFonts w:ascii="Times New Roman" w:eastAsia="Times New Roman" w:hAnsi="Times New Roman" w:cs="Times New Roman"/>
          <w:b/>
          <w:sz w:val="23"/>
          <w:szCs w:val="23"/>
        </w:rPr>
        <w:t xml:space="preserve">SP-fractie </w:t>
      </w:r>
      <w:r w:rsidRPr="00FA498D">
        <w:rPr>
          <w:rFonts w:ascii="Times New Roman" w:eastAsia="Times New Roman" w:hAnsi="Times New Roman" w:cs="Times New Roman"/>
          <w:sz w:val="23"/>
          <w:szCs w:val="23"/>
        </w:rPr>
        <w:t xml:space="preserve">stellen dat wordt aangegeven dat artikel 15 komt te vervallen. </w:t>
      </w:r>
      <w:r w:rsidRPr="00FA498D">
        <w:rPr>
          <w:rFonts w:ascii="Times New Roman" w:eastAsia="Times New Roman" w:hAnsi="Times New Roman" w:cs="Times New Roman"/>
          <w:sz w:val="23"/>
          <w:szCs w:val="23"/>
          <w:shd w:val="clear" w:color="auto" w:fill="FFFFFF"/>
        </w:rPr>
        <w:t xml:space="preserve">In </w:t>
      </w:r>
      <w:r w:rsidR="00FA498D" w:rsidRPr="00FA498D">
        <w:rPr>
          <w:rFonts w:ascii="Times New Roman" w:eastAsia="Times New Roman" w:hAnsi="Times New Roman" w:cs="Times New Roman"/>
          <w:sz w:val="23"/>
          <w:szCs w:val="23"/>
          <w:shd w:val="clear" w:color="auto" w:fill="FFFFFF"/>
        </w:rPr>
        <w:t>het tweede lid</w:t>
      </w:r>
      <w:r w:rsidRPr="00FA498D">
        <w:rPr>
          <w:rFonts w:ascii="Times New Roman" w:eastAsia="Times New Roman" w:hAnsi="Times New Roman" w:cs="Times New Roman"/>
          <w:sz w:val="23"/>
          <w:szCs w:val="23"/>
          <w:shd w:val="clear" w:color="auto" w:fill="FFFFFF"/>
        </w:rPr>
        <w:t xml:space="preserve"> van artikel 15 is het verbod opgenomen dat ‘een slijtlokaliteit in verbinding staat met een ruimte waarin de kleinhandel of zelfbedieningsgroothandel of enige in artikel 14, derde lid, genoemde activiteit wordt uitgeoefend, tenzij is voldaan aan bij algemene maatregel van b</w:t>
      </w:r>
      <w:r w:rsidR="00943D64">
        <w:rPr>
          <w:rFonts w:ascii="Times New Roman" w:eastAsia="Times New Roman" w:hAnsi="Times New Roman" w:cs="Times New Roman"/>
          <w:sz w:val="23"/>
          <w:szCs w:val="23"/>
          <w:shd w:val="clear" w:color="auto" w:fill="FFFFFF"/>
        </w:rPr>
        <w:t>estuur te stellen voorschriften</w:t>
      </w:r>
      <w:r w:rsidRPr="00FA498D">
        <w:rPr>
          <w:rFonts w:ascii="Times New Roman" w:eastAsia="Times New Roman" w:hAnsi="Times New Roman" w:cs="Times New Roman"/>
          <w:sz w:val="23"/>
          <w:szCs w:val="23"/>
          <w:shd w:val="clear" w:color="auto" w:fill="FFFFFF"/>
        </w:rPr>
        <w:t>’</w:t>
      </w:r>
      <w:r w:rsidR="00943D64">
        <w:rPr>
          <w:rFonts w:ascii="Times New Roman" w:eastAsia="Times New Roman" w:hAnsi="Times New Roman" w:cs="Times New Roman"/>
          <w:sz w:val="23"/>
          <w:szCs w:val="23"/>
          <w:shd w:val="clear" w:color="auto" w:fill="FFFFFF"/>
        </w:rPr>
        <w:t>.</w:t>
      </w:r>
      <w:r w:rsidRPr="00FA498D">
        <w:rPr>
          <w:rFonts w:ascii="Times New Roman" w:eastAsia="Times New Roman" w:hAnsi="Times New Roman" w:cs="Times New Roman"/>
          <w:sz w:val="23"/>
          <w:szCs w:val="23"/>
          <w:shd w:val="clear" w:color="auto" w:fill="FFFFFF"/>
        </w:rPr>
        <w:t xml:space="preserve"> Wat is precies het gevolg van het schrappen van dit artikel voor supermarkten?</w:t>
      </w:r>
      <w:r w:rsidR="00A20525">
        <w:rPr>
          <w:rFonts w:ascii="Times New Roman" w:eastAsia="Times New Roman" w:hAnsi="Times New Roman" w:cs="Times New Roman"/>
          <w:sz w:val="23"/>
          <w:szCs w:val="23"/>
          <w:shd w:val="clear" w:color="auto" w:fill="FFFFFF"/>
        </w:rPr>
        <w:t xml:space="preserve"> </w:t>
      </w:r>
      <w:r w:rsidRPr="00FA498D">
        <w:rPr>
          <w:rFonts w:ascii="Times New Roman" w:eastAsia="Times New Roman" w:hAnsi="Times New Roman" w:cs="Times New Roman"/>
          <w:sz w:val="23"/>
          <w:szCs w:val="23"/>
        </w:rPr>
        <w:t xml:space="preserve">Kan worden toegelicht welke regels er precies gaan gelden voor supermarkten? Begrijpen de leden van de SP-fractie het goed dat door het schrappen van dit artikel de nu verplichte sluis tussen de supermarkt en de inpandige slijterij verdwijnt? Zo ja, klopt het dat daarmee voor bezoekers van een supermarkt de drempel verlaagd wordt om sterke drank te kopen? </w:t>
      </w:r>
    </w:p>
    <w:p w14:paraId="7D24B702" w14:textId="1F3B30D6" w:rsidR="00953769" w:rsidRDefault="00953769" w:rsidP="00925443">
      <w:pPr>
        <w:spacing w:after="0" w:line="276" w:lineRule="auto"/>
        <w:rPr>
          <w:rFonts w:ascii="Times New Roman" w:eastAsia="Times New Roman" w:hAnsi="Times New Roman" w:cs="Times New Roman"/>
          <w:sz w:val="23"/>
          <w:szCs w:val="23"/>
        </w:rPr>
      </w:pPr>
    </w:p>
    <w:p w14:paraId="2EA6E123" w14:textId="72D0EAB4" w:rsidR="00A02394" w:rsidRDefault="00A02394" w:rsidP="00925443">
      <w:pPr>
        <w:spacing w:after="0" w:line="276" w:lineRule="auto"/>
        <w:rPr>
          <w:rFonts w:ascii="Times New Roman" w:eastAsia="Times New Roman" w:hAnsi="Times New Roman" w:cs="Times New Roman"/>
          <w:b/>
          <w:bCs/>
          <w:sz w:val="23"/>
          <w:szCs w:val="23"/>
        </w:rPr>
      </w:pPr>
      <w:r>
        <w:rPr>
          <w:rFonts w:ascii="Times New Roman" w:eastAsia="Times New Roman" w:hAnsi="Times New Roman" w:cs="Times New Roman"/>
          <w:b/>
          <w:bCs/>
          <w:sz w:val="23"/>
          <w:szCs w:val="23"/>
        </w:rPr>
        <w:t xml:space="preserve">De leden van de SP-fractie verwijzen in hun vraag naar artikel 15 van de Drank en Horecawet. Door de wijziging van de Drank- en Horecawet naar de Alcoholwet door de regering is dit wetsartikel inmiddels gewijzigd in artikel 10 van de Alcoholwet. Het initiatiefwetsvoorstel in artikel 10 van de Alcoholwet alleen het tweede lid waarbij het </w:t>
      </w:r>
      <w:r w:rsidRPr="00A02394">
        <w:rPr>
          <w:rFonts w:ascii="Times New Roman" w:eastAsia="Times New Roman" w:hAnsi="Times New Roman" w:cs="Times New Roman"/>
          <w:b/>
          <w:bCs/>
          <w:sz w:val="23"/>
          <w:szCs w:val="23"/>
        </w:rPr>
        <w:t>gemengd kleinhandelsbedrijf of gemengd ambachtsbedrijf</w:t>
      </w:r>
      <w:r>
        <w:rPr>
          <w:rFonts w:ascii="Times New Roman" w:eastAsia="Times New Roman" w:hAnsi="Times New Roman" w:cs="Times New Roman"/>
          <w:b/>
          <w:bCs/>
          <w:sz w:val="23"/>
          <w:szCs w:val="23"/>
        </w:rPr>
        <w:t xml:space="preserve"> wordt toegevoegd aan de bepaling die ziet op het horecabedrijf. Het eerste en het vierde lid van artikel 10 van de </w:t>
      </w:r>
      <w:r>
        <w:rPr>
          <w:rFonts w:ascii="Times New Roman" w:eastAsia="Times New Roman" w:hAnsi="Times New Roman" w:cs="Times New Roman"/>
          <w:b/>
          <w:bCs/>
          <w:sz w:val="23"/>
          <w:szCs w:val="23"/>
        </w:rPr>
        <w:lastRenderedPageBreak/>
        <w:t xml:space="preserve">Alcoholwet bevatten bepalingen ten aanzien van het niet rechtstreeks in verbinding staan van de slijterslokaliteit met een </w:t>
      </w:r>
      <w:proofErr w:type="spellStart"/>
      <w:r>
        <w:rPr>
          <w:rFonts w:ascii="Times New Roman" w:eastAsia="Times New Roman" w:hAnsi="Times New Roman" w:cs="Times New Roman"/>
          <w:b/>
          <w:bCs/>
          <w:sz w:val="23"/>
          <w:szCs w:val="23"/>
        </w:rPr>
        <w:t>neringruimte</w:t>
      </w:r>
      <w:proofErr w:type="spellEnd"/>
      <w:r>
        <w:rPr>
          <w:rFonts w:ascii="Times New Roman" w:eastAsia="Times New Roman" w:hAnsi="Times New Roman" w:cs="Times New Roman"/>
          <w:b/>
          <w:bCs/>
          <w:sz w:val="23"/>
          <w:szCs w:val="23"/>
        </w:rPr>
        <w:t xml:space="preserve"> en de eisen aan de minimale verbindingsruimte. Het wetsvoorstel doet geen wijzigingen in deze bepalingen. </w:t>
      </w:r>
    </w:p>
    <w:p w14:paraId="2B1EA0AE" w14:textId="4D751072" w:rsidR="00953769" w:rsidRPr="00FA498D" w:rsidRDefault="00A02394" w:rsidP="00925443">
      <w:pPr>
        <w:spacing w:after="0" w:line="276" w:lineRule="auto"/>
        <w:rPr>
          <w:rFonts w:ascii="Times New Roman" w:eastAsia="Times New Roman" w:hAnsi="Times New Roman" w:cs="Times New Roman"/>
          <w:sz w:val="23"/>
          <w:szCs w:val="23"/>
        </w:rPr>
      </w:pPr>
      <w:r>
        <w:rPr>
          <w:rFonts w:ascii="Times New Roman" w:eastAsia="Times New Roman" w:hAnsi="Times New Roman" w:cs="Times New Roman"/>
          <w:b/>
          <w:bCs/>
          <w:sz w:val="23"/>
          <w:szCs w:val="23"/>
        </w:rPr>
        <w:t xml:space="preserve"> </w:t>
      </w:r>
    </w:p>
    <w:p w14:paraId="4F0F93F0" w14:textId="77777777" w:rsidR="00925443" w:rsidRPr="00FA498D" w:rsidRDefault="00925443" w:rsidP="00925443">
      <w:pPr>
        <w:spacing w:after="0" w:line="276" w:lineRule="auto"/>
        <w:rPr>
          <w:rFonts w:ascii="Times New Roman" w:eastAsia="Times New Roman" w:hAnsi="Times New Roman" w:cs="Times New Roman"/>
          <w:i/>
          <w:sz w:val="23"/>
          <w:szCs w:val="23"/>
        </w:rPr>
      </w:pPr>
      <w:r w:rsidRPr="00FA498D">
        <w:rPr>
          <w:rFonts w:ascii="Times New Roman" w:eastAsia="Times New Roman" w:hAnsi="Times New Roman" w:cs="Times New Roman"/>
          <w:i/>
          <w:sz w:val="23"/>
          <w:szCs w:val="23"/>
        </w:rPr>
        <w:t>Artikel 1, Onderdeel K</w:t>
      </w:r>
    </w:p>
    <w:p w14:paraId="23AB48BD" w14:textId="77777777" w:rsidR="00925443" w:rsidRDefault="00925443" w:rsidP="00925443">
      <w:pPr>
        <w:spacing w:after="0" w:line="276" w:lineRule="auto"/>
        <w:rPr>
          <w:rFonts w:ascii="Times New Roman" w:eastAsia="Times New Roman" w:hAnsi="Times New Roman" w:cs="Times New Roman"/>
          <w:sz w:val="23"/>
          <w:szCs w:val="23"/>
        </w:rPr>
      </w:pPr>
      <w:r w:rsidRPr="00FA498D">
        <w:rPr>
          <w:rFonts w:ascii="Times New Roman" w:eastAsia="Times New Roman" w:hAnsi="Times New Roman" w:cs="Times New Roman"/>
          <w:sz w:val="23"/>
          <w:szCs w:val="23"/>
        </w:rPr>
        <w:t>De leden van de</w:t>
      </w:r>
      <w:r w:rsidRPr="00FA498D">
        <w:rPr>
          <w:rFonts w:ascii="Times New Roman" w:eastAsia="Times New Roman" w:hAnsi="Times New Roman" w:cs="Times New Roman"/>
          <w:b/>
          <w:sz w:val="23"/>
          <w:szCs w:val="23"/>
        </w:rPr>
        <w:t xml:space="preserve"> SP-fractie</w:t>
      </w:r>
      <w:r w:rsidRPr="00FA498D">
        <w:rPr>
          <w:rFonts w:ascii="Times New Roman" w:eastAsia="Times New Roman" w:hAnsi="Times New Roman" w:cs="Times New Roman"/>
          <w:sz w:val="23"/>
          <w:szCs w:val="23"/>
        </w:rPr>
        <w:t xml:space="preserve"> nemen aan dat het niet de bedoeling is dat nergens, ook in bijvoorbeeld kledingwinkels of warenhuizen, alcohol wordt verstrekt </w:t>
      </w:r>
      <w:r w:rsidRPr="00FA498D">
        <w:rPr>
          <w:rFonts w:ascii="Times New Roman" w:eastAsia="Times New Roman" w:hAnsi="Times New Roman" w:cs="Times New Roman"/>
          <w:i/>
          <w:sz w:val="23"/>
          <w:szCs w:val="23"/>
        </w:rPr>
        <w:t>door</w:t>
      </w:r>
      <w:r w:rsidR="00FA498D" w:rsidRPr="00FA498D">
        <w:rPr>
          <w:rFonts w:ascii="Times New Roman" w:eastAsia="Times New Roman" w:hAnsi="Times New Roman" w:cs="Times New Roman"/>
          <w:sz w:val="23"/>
          <w:szCs w:val="23"/>
        </w:rPr>
        <w:t xml:space="preserve"> minderjarigen. Graag</w:t>
      </w:r>
      <w:r w:rsidRPr="00FA498D">
        <w:rPr>
          <w:rFonts w:ascii="Times New Roman" w:eastAsia="Times New Roman" w:hAnsi="Times New Roman" w:cs="Times New Roman"/>
          <w:sz w:val="23"/>
          <w:szCs w:val="23"/>
        </w:rPr>
        <w:t xml:space="preserve"> ontvangen de leden een bevestiging hiervan. In de toelichting bij artikel 24 staat da</w:t>
      </w:r>
      <w:r w:rsidR="00FA498D" w:rsidRPr="00FA498D">
        <w:rPr>
          <w:rFonts w:ascii="Times New Roman" w:eastAsia="Times New Roman" w:hAnsi="Times New Roman" w:cs="Times New Roman"/>
          <w:sz w:val="23"/>
          <w:szCs w:val="23"/>
        </w:rPr>
        <w:t>t er geen personen jonger dan zestien</w:t>
      </w:r>
      <w:r w:rsidRPr="00FA498D">
        <w:rPr>
          <w:rFonts w:ascii="Times New Roman" w:eastAsia="Times New Roman" w:hAnsi="Times New Roman" w:cs="Times New Roman"/>
          <w:sz w:val="23"/>
          <w:szCs w:val="23"/>
        </w:rPr>
        <w:t xml:space="preserve"> jaar dienst mogen hebben gedurende de tijd dat alcoholhoudende dranken worden verstrekt. Wel</w:t>
      </w:r>
      <w:r w:rsidR="00FA498D" w:rsidRPr="00FA498D">
        <w:rPr>
          <w:rFonts w:ascii="Times New Roman" w:eastAsia="Times New Roman" w:hAnsi="Times New Roman" w:cs="Times New Roman"/>
          <w:sz w:val="23"/>
          <w:szCs w:val="23"/>
        </w:rPr>
        <w:t>ke gevolgen heeft dit precies, b</w:t>
      </w:r>
      <w:r w:rsidRPr="00FA498D">
        <w:rPr>
          <w:rFonts w:ascii="Times New Roman" w:eastAsia="Times New Roman" w:hAnsi="Times New Roman" w:cs="Times New Roman"/>
          <w:sz w:val="23"/>
          <w:szCs w:val="23"/>
        </w:rPr>
        <w:t>ijvoorbeeld voor de werk</w:t>
      </w:r>
      <w:r w:rsidR="00FA498D" w:rsidRPr="00FA498D">
        <w:rPr>
          <w:rFonts w:ascii="Times New Roman" w:eastAsia="Times New Roman" w:hAnsi="Times New Roman" w:cs="Times New Roman"/>
          <w:sz w:val="23"/>
          <w:szCs w:val="23"/>
        </w:rPr>
        <w:t>gelegenheid voor jongeren tot zestien</w:t>
      </w:r>
      <w:r w:rsidRPr="00FA498D">
        <w:rPr>
          <w:rFonts w:ascii="Times New Roman" w:eastAsia="Times New Roman" w:hAnsi="Times New Roman" w:cs="Times New Roman"/>
          <w:sz w:val="23"/>
          <w:szCs w:val="23"/>
        </w:rPr>
        <w:t xml:space="preserve"> jaar</w:t>
      </w:r>
      <w:r w:rsidR="00FA498D" w:rsidRPr="00FA498D">
        <w:rPr>
          <w:rFonts w:ascii="Times New Roman" w:eastAsia="Times New Roman" w:hAnsi="Times New Roman" w:cs="Times New Roman"/>
          <w:sz w:val="23"/>
          <w:szCs w:val="23"/>
        </w:rPr>
        <w:t>,</w:t>
      </w:r>
      <w:r w:rsidRPr="00FA498D">
        <w:rPr>
          <w:rFonts w:ascii="Times New Roman" w:eastAsia="Times New Roman" w:hAnsi="Times New Roman" w:cs="Times New Roman"/>
          <w:sz w:val="23"/>
          <w:szCs w:val="23"/>
        </w:rPr>
        <w:t xml:space="preserve"> dan wel voor de uren waarop alcohol geschonken zal worden of de handhaving? Hoe wordt voorkomen dat mensen deze zaken enkel bezoeken om alcohol te kunnen drinken? </w:t>
      </w:r>
    </w:p>
    <w:p w14:paraId="7D12395F" w14:textId="77777777" w:rsidR="00A20525" w:rsidRDefault="00A20525" w:rsidP="00925443">
      <w:pPr>
        <w:spacing w:after="0" w:line="276" w:lineRule="auto"/>
        <w:rPr>
          <w:rFonts w:ascii="Times New Roman" w:eastAsia="Times New Roman" w:hAnsi="Times New Roman" w:cs="Times New Roman"/>
          <w:sz w:val="23"/>
          <w:szCs w:val="23"/>
        </w:rPr>
      </w:pPr>
    </w:p>
    <w:p w14:paraId="3F2FF2FD" w14:textId="5369B1A8" w:rsidR="008D05B3" w:rsidRDefault="008D05B3" w:rsidP="00925443">
      <w:pPr>
        <w:spacing w:after="0" w:line="276" w:lineRule="auto"/>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De initiatiefnemer sluit wat betreft leeftijdsgrenzen voor het verstrekken van alcohol aan bij de </w:t>
      </w:r>
      <w:r w:rsidR="001115A9">
        <w:rPr>
          <w:rFonts w:ascii="Times New Roman" w:eastAsia="Times New Roman" w:hAnsi="Times New Roman" w:cs="Times New Roman"/>
          <w:b/>
          <w:sz w:val="23"/>
          <w:szCs w:val="23"/>
        </w:rPr>
        <w:t>Alcoholwet</w:t>
      </w:r>
      <w:r>
        <w:rPr>
          <w:rFonts w:ascii="Times New Roman" w:eastAsia="Times New Roman" w:hAnsi="Times New Roman" w:cs="Times New Roman"/>
          <w:b/>
          <w:sz w:val="23"/>
          <w:szCs w:val="23"/>
        </w:rPr>
        <w:t xml:space="preserve">. </w:t>
      </w:r>
      <w:r w:rsidR="001115A9">
        <w:rPr>
          <w:rFonts w:ascii="Times New Roman" w:eastAsia="Times New Roman" w:hAnsi="Times New Roman" w:cs="Times New Roman"/>
          <w:b/>
          <w:sz w:val="23"/>
          <w:szCs w:val="23"/>
        </w:rPr>
        <w:t>Het wetsvoorstel wijzigt deze bepalingen niet.</w:t>
      </w:r>
      <w:r>
        <w:rPr>
          <w:rFonts w:ascii="Times New Roman" w:eastAsia="Times New Roman" w:hAnsi="Times New Roman" w:cs="Times New Roman"/>
          <w:b/>
          <w:sz w:val="23"/>
          <w:szCs w:val="23"/>
        </w:rPr>
        <w:t xml:space="preserve"> Ondernemers die alcohol willen schenken</w:t>
      </w:r>
      <w:r w:rsidR="00910538">
        <w:rPr>
          <w:rFonts w:ascii="Times New Roman" w:eastAsia="Times New Roman" w:hAnsi="Times New Roman" w:cs="Times New Roman"/>
          <w:b/>
          <w:sz w:val="23"/>
          <w:szCs w:val="23"/>
        </w:rPr>
        <w:t xml:space="preserve"> naast </w:t>
      </w:r>
      <w:r w:rsidR="002C6E74">
        <w:rPr>
          <w:rFonts w:ascii="Times New Roman" w:eastAsia="Times New Roman" w:hAnsi="Times New Roman" w:cs="Times New Roman"/>
          <w:b/>
          <w:sz w:val="23"/>
          <w:szCs w:val="23"/>
        </w:rPr>
        <w:t>hun hoofd</w:t>
      </w:r>
      <w:r w:rsidR="00910538">
        <w:rPr>
          <w:rFonts w:ascii="Times New Roman" w:eastAsia="Times New Roman" w:hAnsi="Times New Roman" w:cs="Times New Roman"/>
          <w:b/>
          <w:sz w:val="23"/>
          <w:szCs w:val="23"/>
        </w:rPr>
        <w:t>activiteit</w:t>
      </w:r>
      <w:r>
        <w:rPr>
          <w:rFonts w:ascii="Times New Roman" w:eastAsia="Times New Roman" w:hAnsi="Times New Roman" w:cs="Times New Roman"/>
          <w:b/>
          <w:sz w:val="23"/>
          <w:szCs w:val="23"/>
        </w:rPr>
        <w:t>, zullen dus rekening moeten houden met het inzetten van personeel onder de zestien</w:t>
      </w:r>
      <w:r w:rsidR="007F63DF">
        <w:rPr>
          <w:rFonts w:ascii="Times New Roman" w:eastAsia="Times New Roman" w:hAnsi="Times New Roman" w:cs="Times New Roman"/>
          <w:b/>
          <w:sz w:val="23"/>
          <w:szCs w:val="23"/>
        </w:rPr>
        <w:t xml:space="preserve"> jaar</w:t>
      </w:r>
      <w:r>
        <w:rPr>
          <w:rFonts w:ascii="Times New Roman" w:eastAsia="Times New Roman" w:hAnsi="Times New Roman" w:cs="Times New Roman"/>
          <w:b/>
          <w:sz w:val="23"/>
          <w:szCs w:val="23"/>
        </w:rPr>
        <w:t xml:space="preserve">. De initiatiefnemer is van mening dat het niet aannemelijk is dat mensen zaken alleen zullen gaan bezoeken om alcohol te drinken. De ondernemer schenkt namelijk alcohol náást zijn reguliere </w:t>
      </w:r>
      <w:r w:rsidR="007F63DF">
        <w:rPr>
          <w:rFonts w:ascii="Times New Roman" w:eastAsia="Times New Roman" w:hAnsi="Times New Roman" w:cs="Times New Roman"/>
          <w:b/>
          <w:sz w:val="23"/>
          <w:szCs w:val="23"/>
        </w:rPr>
        <w:t>hoofdactiviteit</w:t>
      </w:r>
      <w:r>
        <w:rPr>
          <w:rFonts w:ascii="Times New Roman" w:eastAsia="Times New Roman" w:hAnsi="Times New Roman" w:cs="Times New Roman"/>
          <w:b/>
          <w:sz w:val="23"/>
          <w:szCs w:val="23"/>
        </w:rPr>
        <w:t xml:space="preserve">. Het blijft daarmee aantrekkelijker voor mensen om een drankje in de horeca te nuttigen dan bij een ondernemer die gebruik maakt van </w:t>
      </w:r>
      <w:r w:rsidR="007F63DF">
        <w:rPr>
          <w:rFonts w:ascii="Times New Roman" w:eastAsia="Times New Roman" w:hAnsi="Times New Roman" w:cs="Times New Roman"/>
          <w:b/>
          <w:sz w:val="23"/>
          <w:szCs w:val="23"/>
        </w:rPr>
        <w:t>een mengformule</w:t>
      </w:r>
      <w:r>
        <w:rPr>
          <w:rFonts w:ascii="Times New Roman" w:eastAsia="Times New Roman" w:hAnsi="Times New Roman" w:cs="Times New Roman"/>
          <w:b/>
          <w:sz w:val="23"/>
          <w:szCs w:val="23"/>
        </w:rPr>
        <w:t xml:space="preserve">. </w:t>
      </w:r>
      <w:r w:rsidR="007F63DF">
        <w:rPr>
          <w:rFonts w:ascii="Times New Roman" w:eastAsia="Times New Roman" w:hAnsi="Times New Roman" w:cs="Times New Roman"/>
          <w:b/>
          <w:sz w:val="23"/>
          <w:szCs w:val="23"/>
        </w:rPr>
        <w:t xml:space="preserve">Daarnaast suggereert de initiatiefnemer om in de AMvB een criterium op te nemen bijvoorbeeld op basis van een maximumpercentage van de omzet en/of vloeroppervlakte waarbij de nevenactiviteit goed afgebakend kan worden. </w:t>
      </w:r>
    </w:p>
    <w:p w14:paraId="2D89A8F5" w14:textId="77777777" w:rsidR="00925443" w:rsidRPr="00FA498D" w:rsidRDefault="00925443" w:rsidP="00925443">
      <w:pPr>
        <w:spacing w:after="0" w:line="276" w:lineRule="auto"/>
        <w:rPr>
          <w:rFonts w:ascii="Times New Roman" w:hAnsi="Times New Roman" w:cs="Times New Roman"/>
          <w:bCs/>
          <w:sz w:val="23"/>
          <w:szCs w:val="23"/>
        </w:rPr>
      </w:pPr>
    </w:p>
    <w:p w14:paraId="152378B4" w14:textId="77777777" w:rsidR="00925443" w:rsidRPr="00FA498D" w:rsidRDefault="00925443" w:rsidP="00925443">
      <w:pPr>
        <w:spacing w:after="0" w:line="276" w:lineRule="auto"/>
        <w:rPr>
          <w:rFonts w:ascii="Times New Roman" w:hAnsi="Times New Roman" w:cs="Times New Roman"/>
          <w:bCs/>
          <w:i/>
          <w:sz w:val="23"/>
          <w:szCs w:val="23"/>
        </w:rPr>
      </w:pPr>
      <w:r w:rsidRPr="00FA498D">
        <w:rPr>
          <w:rFonts w:ascii="Times New Roman" w:hAnsi="Times New Roman" w:cs="Times New Roman"/>
          <w:bCs/>
          <w:i/>
          <w:sz w:val="23"/>
          <w:szCs w:val="23"/>
        </w:rPr>
        <w:t>Artikel 3, lid 3</w:t>
      </w:r>
    </w:p>
    <w:p w14:paraId="0CDA3FA0" w14:textId="77777777" w:rsidR="00925443" w:rsidRDefault="00FA498D" w:rsidP="00925443">
      <w:pPr>
        <w:spacing w:after="0" w:line="276" w:lineRule="auto"/>
        <w:rPr>
          <w:rFonts w:ascii="Times New Roman" w:hAnsi="Times New Roman" w:cs="Times New Roman"/>
          <w:bCs/>
          <w:sz w:val="23"/>
          <w:szCs w:val="23"/>
        </w:rPr>
      </w:pPr>
      <w:r w:rsidRPr="00FA498D">
        <w:rPr>
          <w:rFonts w:ascii="Times New Roman" w:hAnsi="Times New Roman" w:cs="Times New Roman"/>
          <w:bCs/>
          <w:sz w:val="23"/>
          <w:szCs w:val="23"/>
        </w:rPr>
        <w:t xml:space="preserve">De leden van de </w:t>
      </w:r>
      <w:r w:rsidRPr="00FA498D">
        <w:rPr>
          <w:rFonts w:ascii="Times New Roman" w:hAnsi="Times New Roman" w:cs="Times New Roman"/>
          <w:b/>
          <w:bCs/>
          <w:sz w:val="23"/>
          <w:szCs w:val="23"/>
        </w:rPr>
        <w:t>VVD-fractie</w:t>
      </w:r>
      <w:r w:rsidRPr="00FA498D">
        <w:rPr>
          <w:rFonts w:ascii="Times New Roman" w:hAnsi="Times New Roman" w:cs="Times New Roman"/>
          <w:bCs/>
          <w:sz w:val="23"/>
          <w:szCs w:val="23"/>
        </w:rPr>
        <w:t xml:space="preserve"> lezen dat het initiatiefwetsvoorstel </w:t>
      </w:r>
      <w:r w:rsidRPr="00FA498D">
        <w:rPr>
          <w:rFonts w:ascii="Times New Roman" w:hAnsi="Times New Roman" w:cs="Times New Roman"/>
          <w:sz w:val="23"/>
          <w:szCs w:val="23"/>
        </w:rPr>
        <w:t xml:space="preserve">stelt in </w:t>
      </w:r>
      <w:r w:rsidRPr="00FA498D">
        <w:rPr>
          <w:rFonts w:ascii="Times New Roman" w:hAnsi="Times New Roman" w:cs="Times New Roman"/>
          <w:bCs/>
          <w:sz w:val="23"/>
          <w:szCs w:val="23"/>
        </w:rPr>
        <w:t xml:space="preserve">artikel 3, ingevoegde derde lid, </w:t>
      </w:r>
      <w:r w:rsidR="00925443" w:rsidRPr="00FA498D">
        <w:rPr>
          <w:rFonts w:ascii="Times New Roman" w:hAnsi="Times New Roman" w:cs="Times New Roman"/>
          <w:bCs/>
          <w:sz w:val="23"/>
          <w:szCs w:val="23"/>
        </w:rPr>
        <w:t>dat bij algemene maatregel van bestuur regels zullen worden gesteld aan mengformules ten minste ten aanzien van het maximale (aandeel in) vloeroppervlakte en omzet. Kan de initiatiefnemer aangeven welke maxima hij hierbij redelijk vindt en of hij zich nog andere regels kan voorstellen waar mengformules aan zullen moeten voldoen?</w:t>
      </w:r>
    </w:p>
    <w:p w14:paraId="2BC79360" w14:textId="6CD8DB71" w:rsidR="00A20525" w:rsidRDefault="00A20525" w:rsidP="00925443">
      <w:pPr>
        <w:spacing w:after="0" w:line="276" w:lineRule="auto"/>
        <w:rPr>
          <w:rFonts w:ascii="Times New Roman" w:hAnsi="Times New Roman" w:cs="Times New Roman"/>
          <w:bCs/>
          <w:sz w:val="23"/>
          <w:szCs w:val="23"/>
        </w:rPr>
      </w:pPr>
    </w:p>
    <w:p w14:paraId="56677B41" w14:textId="03A9AA5F" w:rsidR="007F63DF" w:rsidRDefault="007F63DF" w:rsidP="00925443">
      <w:pPr>
        <w:spacing w:after="0" w:line="276" w:lineRule="auto"/>
        <w:rPr>
          <w:rFonts w:ascii="Times New Roman" w:hAnsi="Times New Roman" w:cs="Times New Roman"/>
          <w:bCs/>
          <w:sz w:val="23"/>
          <w:szCs w:val="23"/>
        </w:rPr>
      </w:pPr>
      <w:r>
        <w:rPr>
          <w:rFonts w:ascii="Times New Roman" w:eastAsia="Calibri" w:hAnsi="Times New Roman" w:cs="Times New Roman"/>
          <w:b/>
          <w:sz w:val="23"/>
          <w:szCs w:val="23"/>
        </w:rPr>
        <w:t xml:space="preserve">De initiatiefnemer acht het belangrijk om in deze AMvB een eis op te nemen die de nevenactiviteit afbakent van de hoofdactiviteit. Hierbij valt te denken aan een maximumpercentage van de omzet of vloeroppervlakte die de nevenactiviteit beslaat. Als richtpercentage stelt de initiatiefnemer 30% voor als maximumpercentage voor de nevenactiviteit. Hiermee sluit de initiatiefnemer aan bij het tijdens de coronalockdowns gebruikte criterium om af te bakenen wat niet-essentiële en essentiële winkels waren. De AMvB voor de drie categorieën in het wetsvoorstel moeten wel het ‘gelijke monniken, gelijke kappen’-principe waarborgen. De initiatiefnemer hecht hier veel waarde aan en stelt voor om zo min mogelijk en slechts strikt noodzakelijke afwijkende eisen te gebruiken in de AMvB. De initiatiefnemer stelt tevens voor om gemeenten en brancheorganisaties </w:t>
      </w:r>
      <w:r w:rsidR="00910538">
        <w:rPr>
          <w:rFonts w:ascii="Times New Roman" w:eastAsia="Calibri" w:hAnsi="Times New Roman" w:cs="Times New Roman"/>
          <w:b/>
          <w:sz w:val="23"/>
          <w:szCs w:val="23"/>
        </w:rPr>
        <w:t xml:space="preserve">te </w:t>
      </w:r>
      <w:r>
        <w:rPr>
          <w:rFonts w:ascii="Times New Roman" w:eastAsia="Calibri" w:hAnsi="Times New Roman" w:cs="Times New Roman"/>
          <w:b/>
          <w:sz w:val="23"/>
          <w:szCs w:val="23"/>
        </w:rPr>
        <w:t>betrekken bij het invullen van een geschikt criterium en de AMvB</w:t>
      </w:r>
    </w:p>
    <w:p w14:paraId="605A15BE" w14:textId="77777777" w:rsidR="00DF4E92" w:rsidRPr="00FA498D" w:rsidRDefault="00DF4E92" w:rsidP="00925443">
      <w:pPr>
        <w:spacing w:after="0" w:line="276" w:lineRule="auto"/>
        <w:rPr>
          <w:rFonts w:ascii="Times New Roman" w:hAnsi="Times New Roman" w:cs="Times New Roman"/>
          <w:bCs/>
          <w:sz w:val="23"/>
          <w:szCs w:val="23"/>
        </w:rPr>
      </w:pPr>
    </w:p>
    <w:p w14:paraId="7B00F61B" w14:textId="77777777" w:rsidR="00925443" w:rsidRPr="00FA498D" w:rsidRDefault="00925443" w:rsidP="00925443">
      <w:pPr>
        <w:spacing w:after="0" w:line="276" w:lineRule="auto"/>
        <w:rPr>
          <w:rFonts w:ascii="Times New Roman" w:hAnsi="Times New Roman" w:cs="Times New Roman"/>
          <w:bCs/>
          <w:i/>
          <w:sz w:val="23"/>
          <w:szCs w:val="23"/>
        </w:rPr>
      </w:pPr>
      <w:r w:rsidRPr="00FA498D">
        <w:rPr>
          <w:rFonts w:ascii="Times New Roman" w:hAnsi="Times New Roman" w:cs="Times New Roman"/>
          <w:bCs/>
          <w:i/>
          <w:sz w:val="23"/>
          <w:szCs w:val="23"/>
        </w:rPr>
        <w:t>Artikel 25a0</w:t>
      </w:r>
    </w:p>
    <w:p w14:paraId="6EEE7313" w14:textId="77777777" w:rsidR="00386B59" w:rsidRPr="00FA498D" w:rsidRDefault="00925443" w:rsidP="00260DE6">
      <w:pPr>
        <w:spacing w:line="276" w:lineRule="auto"/>
        <w:rPr>
          <w:rFonts w:ascii="Times New Roman" w:hAnsi="Times New Roman" w:cs="Times New Roman"/>
          <w:sz w:val="23"/>
          <w:szCs w:val="23"/>
        </w:rPr>
      </w:pPr>
      <w:r w:rsidRPr="00FA498D">
        <w:rPr>
          <w:rFonts w:ascii="Times New Roman" w:hAnsi="Times New Roman" w:cs="Times New Roman"/>
          <w:bCs/>
          <w:sz w:val="23"/>
          <w:szCs w:val="23"/>
        </w:rPr>
        <w:lastRenderedPageBreak/>
        <w:t xml:space="preserve">De leden van de </w:t>
      </w:r>
      <w:r w:rsidRPr="00FA498D">
        <w:rPr>
          <w:rFonts w:ascii="Times New Roman" w:hAnsi="Times New Roman" w:cs="Times New Roman"/>
          <w:b/>
          <w:bCs/>
          <w:sz w:val="23"/>
          <w:szCs w:val="23"/>
        </w:rPr>
        <w:t>VVD-fractie</w:t>
      </w:r>
      <w:r w:rsidRPr="00FA498D">
        <w:rPr>
          <w:rFonts w:ascii="Times New Roman" w:hAnsi="Times New Roman" w:cs="Times New Roman"/>
          <w:bCs/>
          <w:sz w:val="23"/>
          <w:szCs w:val="23"/>
        </w:rPr>
        <w:t xml:space="preserve"> lezen dat het </w:t>
      </w:r>
      <w:r w:rsidR="00FA498D" w:rsidRPr="00FA498D">
        <w:rPr>
          <w:rFonts w:ascii="Times New Roman" w:hAnsi="Times New Roman" w:cs="Times New Roman"/>
          <w:bCs/>
          <w:sz w:val="23"/>
          <w:szCs w:val="23"/>
        </w:rPr>
        <w:t>initiatiefwetsvoorstel</w:t>
      </w:r>
      <w:r w:rsidRPr="00FA498D">
        <w:rPr>
          <w:rFonts w:ascii="Times New Roman" w:hAnsi="Times New Roman" w:cs="Times New Roman"/>
          <w:bCs/>
          <w:sz w:val="23"/>
          <w:szCs w:val="23"/>
        </w:rPr>
        <w:t xml:space="preserve"> </w:t>
      </w:r>
      <w:r w:rsidRPr="00FA498D">
        <w:rPr>
          <w:rFonts w:ascii="Times New Roman" w:hAnsi="Times New Roman" w:cs="Times New Roman"/>
          <w:sz w:val="23"/>
          <w:szCs w:val="23"/>
        </w:rPr>
        <w:t xml:space="preserve">in artikel 25a0 </w:t>
      </w:r>
      <w:r w:rsidR="00943D64" w:rsidRPr="00FA498D">
        <w:rPr>
          <w:rFonts w:ascii="Times New Roman" w:hAnsi="Times New Roman" w:cs="Times New Roman"/>
          <w:sz w:val="23"/>
          <w:szCs w:val="23"/>
        </w:rPr>
        <w:t xml:space="preserve">stelt </w:t>
      </w:r>
      <w:r w:rsidRPr="00FA498D">
        <w:rPr>
          <w:rFonts w:ascii="Times New Roman" w:hAnsi="Times New Roman" w:cs="Times New Roman"/>
          <w:sz w:val="23"/>
          <w:szCs w:val="23"/>
        </w:rPr>
        <w:t>dat gemeenten ‘ter bescherming van de volksgezondheid of in het belang van de openbare orde’ regels kunnen stellen aan de vergunningverlening. Betekent dit dat elke gemeente de facto naar eigen inzicht zal kunnen besluiten of en waar mengformules zullen zijn toegestaan?</w:t>
      </w:r>
    </w:p>
    <w:p w14:paraId="4CC1971D" w14:textId="15403756" w:rsidR="005529EE" w:rsidRDefault="005529EE" w:rsidP="00FA498D">
      <w:pPr>
        <w:pStyle w:val="Normaalweb"/>
        <w:rPr>
          <w:b/>
          <w:sz w:val="23"/>
          <w:szCs w:val="23"/>
        </w:rPr>
      </w:pPr>
      <w:r>
        <w:rPr>
          <w:b/>
          <w:sz w:val="23"/>
          <w:szCs w:val="23"/>
        </w:rPr>
        <w:t xml:space="preserve">Ja, gemeenten kunnen volgens dit voorstel naar eigen inzicht besluiten of en waar mengformules zullen zijn toegestaan. Het staat elke gemeente vrij daar beleid over vast te stellen. </w:t>
      </w:r>
      <w:r w:rsidR="00953769">
        <w:rPr>
          <w:b/>
          <w:sz w:val="23"/>
          <w:szCs w:val="23"/>
        </w:rPr>
        <w:t xml:space="preserve">Dit is een reeds bestaande bevoegdheid in de Alcoholwet en dit wetsvoorstel sluit </w:t>
      </w:r>
      <w:r w:rsidR="00A02394">
        <w:rPr>
          <w:b/>
          <w:sz w:val="23"/>
          <w:szCs w:val="23"/>
        </w:rPr>
        <w:t>daarbij</w:t>
      </w:r>
      <w:r w:rsidR="00953769">
        <w:rPr>
          <w:b/>
          <w:sz w:val="23"/>
          <w:szCs w:val="23"/>
        </w:rPr>
        <w:t xml:space="preserve"> aan. </w:t>
      </w:r>
    </w:p>
    <w:p w14:paraId="5B97A3D9" w14:textId="45798E72" w:rsidR="009E37DA" w:rsidRPr="009E37DA" w:rsidRDefault="009E37DA" w:rsidP="00FA498D">
      <w:pPr>
        <w:pStyle w:val="Normaalweb"/>
      </w:pPr>
      <w:r w:rsidRPr="009E37DA">
        <w:t>Aartsen</w:t>
      </w:r>
    </w:p>
    <w:p w14:paraId="3542E7E2" w14:textId="77777777" w:rsidR="009E37DA" w:rsidRPr="005529EE" w:rsidRDefault="009E37DA" w:rsidP="00FA498D">
      <w:pPr>
        <w:pStyle w:val="Normaalweb"/>
        <w:rPr>
          <w:b/>
          <w:sz w:val="23"/>
          <w:szCs w:val="23"/>
        </w:rPr>
      </w:pPr>
    </w:p>
    <w:sectPr w:rsidR="009E37DA" w:rsidRPr="005529EE" w:rsidSect="009E37DA">
      <w:pgSz w:w="11906" w:h="16838"/>
      <w:pgMar w:top="1417" w:right="1417" w:bottom="1417" w:left="1417" w:header="708" w:footer="708" w:gutter="0"/>
      <w:paperSrc w:first="4" w:other="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8249C8" w14:textId="77777777" w:rsidR="006D3934" w:rsidRDefault="006D3934" w:rsidP="00386B59">
      <w:pPr>
        <w:spacing w:after="0" w:line="240" w:lineRule="auto"/>
      </w:pPr>
      <w:r>
        <w:separator/>
      </w:r>
    </w:p>
  </w:endnote>
  <w:endnote w:type="continuationSeparator" w:id="0">
    <w:p w14:paraId="493EE085" w14:textId="77777777" w:rsidR="006D3934" w:rsidRDefault="006D3934" w:rsidP="00386B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200247B" w:usb2="00000009" w:usb3="00000000" w:csb0="000001FF" w:csb1="00000000"/>
  </w:font>
  <w:font w:name="JLGHE J+ Univers">
    <w:altName w:val="Univers"/>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Fira Sans Webfont">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B03642" w14:textId="77777777" w:rsidR="006D3934" w:rsidRDefault="006D3934" w:rsidP="00386B59">
      <w:pPr>
        <w:spacing w:after="0" w:line="240" w:lineRule="auto"/>
      </w:pPr>
      <w:r>
        <w:separator/>
      </w:r>
    </w:p>
  </w:footnote>
  <w:footnote w:type="continuationSeparator" w:id="0">
    <w:p w14:paraId="69AA0A22" w14:textId="77777777" w:rsidR="006D3934" w:rsidRDefault="006D3934" w:rsidP="00386B59">
      <w:pPr>
        <w:spacing w:after="0" w:line="240" w:lineRule="auto"/>
      </w:pPr>
      <w:r>
        <w:continuationSeparator/>
      </w:r>
    </w:p>
  </w:footnote>
  <w:footnote w:id="1">
    <w:p w14:paraId="2564FB54" w14:textId="77777777" w:rsidR="00AE31A5" w:rsidRDefault="00AE31A5" w:rsidP="00AE31A5">
      <w:pPr>
        <w:pStyle w:val="Voetnoottekst"/>
      </w:pPr>
      <w:r>
        <w:rPr>
          <w:rStyle w:val="Voetnootmarkering"/>
        </w:rPr>
        <w:footnoteRef/>
      </w:r>
      <w:r>
        <w:t xml:space="preserve"> Locatus, </w:t>
      </w:r>
      <w:r w:rsidRPr="00AE31A5">
        <w:t>18 januari 2020</w:t>
      </w:r>
      <w:r>
        <w:t>, ‘</w:t>
      </w:r>
      <w:r w:rsidRPr="00AE31A5">
        <w:rPr>
          <w:rFonts w:ascii="Fira Sans Webfont" w:hAnsi="Fira Sans Webfont"/>
        </w:rPr>
        <w:t>Na jaren van herstel neemt de leegstand in Nederland weer flink toe</w:t>
      </w:r>
      <w:r>
        <w:t>’ (</w:t>
      </w:r>
      <w:hyperlink r:id="rId1" w:history="1">
        <w:r w:rsidRPr="00AE31A5">
          <w:rPr>
            <w:rStyle w:val="Hyperlink"/>
            <w:color w:val="auto"/>
          </w:rPr>
          <w:t>https://locatus.com/blog/na-jaren-van-herstel-neemt-de-leegstand-weer-flink-toe/</w:t>
        </w:r>
      </w:hyperlink>
      <w:r w:rsidR="00153557">
        <w:t>)</w:t>
      </w:r>
    </w:p>
  </w:footnote>
  <w:footnote w:id="2">
    <w:p w14:paraId="2E0A91B8" w14:textId="77777777" w:rsidR="00AE31A5" w:rsidRPr="00C90440" w:rsidRDefault="00AE31A5" w:rsidP="00AE31A5">
      <w:pPr>
        <w:pStyle w:val="Voetnoottekst"/>
      </w:pPr>
      <w:r w:rsidRPr="00C90440">
        <w:rPr>
          <w:rStyle w:val="Voetnootmarkering"/>
        </w:rPr>
        <w:footnoteRef/>
      </w:r>
      <w:r w:rsidRPr="00C90440">
        <w:t xml:space="preserve"> Berenschot</w:t>
      </w:r>
      <w:r w:rsidR="004A0F42" w:rsidRPr="00C90440">
        <w:t>, 14 mei 2019, ‘</w:t>
      </w:r>
      <w:r w:rsidRPr="00C90440">
        <w:t>Effecten van het initiatiefwetsvoo</w:t>
      </w:r>
      <w:r w:rsidR="004A0F42" w:rsidRPr="00C90440">
        <w:t>r</w:t>
      </w:r>
      <w:r w:rsidR="00D5091C">
        <w:t>stel ‘Regulering mengformules’’</w:t>
      </w:r>
    </w:p>
  </w:footnote>
  <w:footnote w:id="3">
    <w:p w14:paraId="66850F44" w14:textId="77777777" w:rsidR="00AE31A5" w:rsidRPr="00C90440" w:rsidRDefault="00AE31A5" w:rsidP="00AE31A5">
      <w:pPr>
        <w:pStyle w:val="Voetnoottekst"/>
      </w:pPr>
      <w:r w:rsidRPr="00C90440">
        <w:rPr>
          <w:rStyle w:val="Voetnootmarkering"/>
        </w:rPr>
        <w:footnoteRef/>
      </w:r>
      <w:r w:rsidRPr="00C90440">
        <w:t xml:space="preserve"> Ecorys,</w:t>
      </w:r>
      <w:r w:rsidR="00C90440" w:rsidRPr="00C90440">
        <w:t xml:space="preserve"> 2016, ‘</w:t>
      </w:r>
      <w:r w:rsidRPr="00C90440">
        <w:t>Effecten van scenario's met betrekking tot blurring alcoholverkoop en</w:t>
      </w:r>
      <w:r w:rsidR="00D5091C">
        <w:t xml:space="preserve"> alcoholverbruik’</w:t>
      </w:r>
      <w:r w:rsidR="00C90440" w:rsidRPr="00C90440">
        <w:t xml:space="preserve"> </w:t>
      </w:r>
    </w:p>
  </w:footnote>
  <w:footnote w:id="4">
    <w:p w14:paraId="19A7923A" w14:textId="77777777" w:rsidR="00AE31A5" w:rsidRPr="00C90440" w:rsidRDefault="00AE31A5" w:rsidP="00AE31A5">
      <w:pPr>
        <w:pStyle w:val="Voetnoottekst"/>
      </w:pPr>
      <w:r w:rsidRPr="00C90440">
        <w:rPr>
          <w:rStyle w:val="Voetnootmarkering"/>
        </w:rPr>
        <w:footnoteRef/>
      </w:r>
      <w:r w:rsidRPr="00C90440">
        <w:t xml:space="preserve"> Trimbos-instituut, </w:t>
      </w:r>
      <w:r w:rsidR="00C90440" w:rsidRPr="00C90440">
        <w:t>2016, ‘</w:t>
      </w:r>
      <w:r w:rsidRPr="00C90440">
        <w:t>Blurring nader bekeken. Een Europese vergelijking van wettelijke restricties, v</w:t>
      </w:r>
      <w:r w:rsidR="00C90440" w:rsidRPr="00C90440">
        <w:t>e</w:t>
      </w:r>
      <w:r w:rsidR="00D5091C">
        <w:t>rkooppunten en beschikbaarheid’</w:t>
      </w:r>
      <w:r w:rsidR="00C90440" w:rsidRPr="00C90440">
        <w:t xml:space="preserve"> </w:t>
      </w:r>
    </w:p>
  </w:footnote>
  <w:footnote w:id="5">
    <w:p w14:paraId="4CA16B79" w14:textId="77777777" w:rsidR="004A0F42" w:rsidRDefault="004A0F42" w:rsidP="004A0F42">
      <w:pPr>
        <w:pStyle w:val="Voetnoottekst"/>
      </w:pPr>
      <w:r w:rsidRPr="00C90440">
        <w:rPr>
          <w:rStyle w:val="Voetnootmarkering"/>
        </w:rPr>
        <w:footnoteRef/>
      </w:r>
      <w:r w:rsidRPr="00C90440">
        <w:t xml:space="preserve"> </w:t>
      </w:r>
      <w:r w:rsidR="00C90440" w:rsidRPr="00C90440">
        <w:t>EenVandaag, 12 juni 2018, ‘</w:t>
      </w:r>
      <w:r w:rsidR="00C90440" w:rsidRPr="00C90440">
        <w:rPr>
          <w:bCs/>
          <w:color w:val="000000"/>
        </w:rPr>
        <w:t>Verslavingskunde Nederland: ‘Drankverkoop in normale winkels is gevaar voor de volksgezondheid’’ (</w:t>
      </w:r>
      <w:r w:rsidRPr="00C90440">
        <w:t>https://eenvandaag.avrotros.nl/item/verslavingskunde-nederland-drankverkoop-in-normale-winkels-is-gevaar-voor-de-volksgezondheid/</w:t>
      </w:r>
      <w:r w:rsidR="00153557">
        <w:t>)</w:t>
      </w:r>
    </w:p>
  </w:footnote>
  <w:footnote w:id="6">
    <w:p w14:paraId="3AF7B364" w14:textId="2527933F" w:rsidR="0068076E" w:rsidRDefault="0068076E">
      <w:pPr>
        <w:pStyle w:val="Voetnoottekst"/>
      </w:pPr>
      <w:r>
        <w:rPr>
          <w:rStyle w:val="Voetnootmarkering"/>
        </w:rPr>
        <w:footnoteRef/>
      </w:r>
      <w:r>
        <w:t xml:space="preserve"> </w:t>
      </w:r>
      <w:r w:rsidRPr="0068076E">
        <w:t>Locatus, 18 januari 2020, ‘Na jaren van herstel neemt de leegstand in Nederland weer flink toe’ (</w:t>
      </w:r>
      <w:hyperlink r:id="rId2" w:history="1">
        <w:r w:rsidRPr="0068076E">
          <w:rPr>
            <w:rStyle w:val="Hyperlink"/>
          </w:rPr>
          <w:t>https://locatus.com/blog/na-jaren-van-herstel-neemt-de-leegstand-weer-flink-toe/</w:t>
        </w:r>
      </w:hyperlink>
      <w:r w:rsidRPr="0068076E">
        <w:t>)</w:t>
      </w:r>
    </w:p>
  </w:footnote>
  <w:footnote w:id="7">
    <w:p w14:paraId="67A4E7D5" w14:textId="77777777" w:rsidR="00583098" w:rsidRDefault="00583098" w:rsidP="00583098">
      <w:pPr>
        <w:pStyle w:val="Voetnoottekst"/>
      </w:pPr>
      <w:r>
        <w:rPr>
          <w:rStyle w:val="Voetnootmarkering"/>
        </w:rPr>
        <w:footnoteRef/>
      </w:r>
      <w:r>
        <w:t xml:space="preserve"> </w:t>
      </w:r>
      <w:r w:rsidRPr="003B0EB7">
        <w:t>Tweede Kamer, vergaderjaar 2019–2020, 35337</w:t>
      </w:r>
    </w:p>
  </w:footnote>
  <w:footnote w:id="8">
    <w:p w14:paraId="3C5EBF47" w14:textId="77777777" w:rsidR="00583098" w:rsidRDefault="00583098" w:rsidP="00583098">
      <w:pPr>
        <w:pStyle w:val="Voetnoottekst"/>
      </w:pPr>
      <w:r>
        <w:rPr>
          <w:rStyle w:val="Voetnootmarkering"/>
        </w:rPr>
        <w:footnoteRef/>
      </w:r>
      <w:r>
        <w:t xml:space="preserve"> </w:t>
      </w:r>
      <w:r w:rsidR="00FA498D">
        <w:t xml:space="preserve">Berenschot, </w:t>
      </w:r>
      <w:r w:rsidR="00FA498D" w:rsidRPr="008F17A7">
        <w:t>16 augustus 2017</w:t>
      </w:r>
      <w:r w:rsidR="00FA498D">
        <w:t>, ‘</w:t>
      </w:r>
      <w:r>
        <w:t>E</w:t>
      </w:r>
      <w:r w:rsidRPr="008F17A7">
        <w:t xml:space="preserve">indrapport Pilot </w:t>
      </w:r>
      <w:r w:rsidR="00FA498D">
        <w:t>mengvormen Drank- en Horecawet’ (</w:t>
      </w:r>
      <w:hyperlink r:id="rId3" w:history="1">
        <w:r w:rsidRPr="001232CE">
          <w:rPr>
            <w:rStyle w:val="Hyperlink"/>
          </w:rPr>
          <w:t>https://vng.nl/onderwerpenindex/veiligheid/drank-en-horecawet/publicaties/eindrapport-pilot-mengvormen-drank-en-horecawet</w:t>
        </w:r>
      </w:hyperlink>
      <w:r w:rsidR="00153557">
        <w:t>)</w:t>
      </w:r>
    </w:p>
  </w:footnote>
  <w:footnote w:id="9">
    <w:p w14:paraId="19DCEC06" w14:textId="77777777" w:rsidR="00583098" w:rsidRDefault="00583098" w:rsidP="00583098">
      <w:pPr>
        <w:pStyle w:val="Voetnoottekst"/>
      </w:pPr>
      <w:r>
        <w:rPr>
          <w:rStyle w:val="Voetnootmarkering"/>
        </w:rPr>
        <w:footnoteRef/>
      </w:r>
      <w:r>
        <w:t xml:space="preserve"> </w:t>
      </w:r>
      <w:r w:rsidR="00FA498D">
        <w:t>Berenschot, 14 mei 2019, ‘</w:t>
      </w:r>
      <w:r>
        <w:t>Effecten van het initiatiefwetsvo</w:t>
      </w:r>
      <w:r w:rsidR="00FA498D">
        <w:t>orstel ‘Regulering mengformules’’ (</w:t>
      </w:r>
      <w:hyperlink r:id="rId4" w:history="1">
        <w:r w:rsidR="00FA498D" w:rsidRPr="001232CE">
          <w:rPr>
            <w:rStyle w:val="Hyperlink"/>
          </w:rPr>
          <w:t>https://www.berenschot.nl/publish/pages/7519/270519_eindrapportage_onderzoek_mengformules.pdf</w:t>
        </w:r>
      </w:hyperlink>
      <w:r w:rsidR="00153557">
        <w:t>)</w:t>
      </w:r>
    </w:p>
  </w:footnote>
  <w:footnote w:id="10">
    <w:p w14:paraId="1E465692" w14:textId="3E4A8723" w:rsidR="0068076E" w:rsidRDefault="0068076E">
      <w:pPr>
        <w:pStyle w:val="Voetnoottekst"/>
      </w:pPr>
      <w:r>
        <w:rPr>
          <w:rStyle w:val="Voetnootmarkering"/>
        </w:rPr>
        <w:footnoteRef/>
      </w:r>
      <w:r>
        <w:t xml:space="preserve"> </w:t>
      </w:r>
      <w:r w:rsidRPr="0068076E">
        <w:t>Berenschot, 16 augustus 2017, ‘Eindrapport Pilot mengvormen Drank- en Horecawet’ (</w:t>
      </w:r>
      <w:hyperlink r:id="rId5" w:history="1">
        <w:r w:rsidRPr="0068076E">
          <w:rPr>
            <w:rStyle w:val="Hyperlink"/>
          </w:rPr>
          <w:t>https://vng.nl/onderwerpenindex/veiligheid/drank-en-horecawet/publicaties/eindrapport-pilot-mengvormen-drank-en-horecawet</w:t>
        </w:r>
      </w:hyperlink>
      <w:r w:rsidRPr="0068076E">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C798E33"/>
    <w:multiLevelType w:val="hybridMultilevel"/>
    <w:tmpl w:val="0ED8EF1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D8636B6"/>
    <w:multiLevelType w:val="hybridMultilevel"/>
    <w:tmpl w:val="71A6FE2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184B47"/>
    <w:multiLevelType w:val="hybridMultilevel"/>
    <w:tmpl w:val="AA5AD6CA"/>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 w15:restartNumberingAfterBreak="0">
    <w:nsid w:val="266F1D54"/>
    <w:multiLevelType w:val="hybridMultilevel"/>
    <w:tmpl w:val="CFF8014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40720E1B"/>
    <w:multiLevelType w:val="hybridMultilevel"/>
    <w:tmpl w:val="8ACC471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4B03DBC3"/>
    <w:multiLevelType w:val="hybridMultilevel"/>
    <w:tmpl w:val="2A9BBAF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4DAE55C2"/>
    <w:multiLevelType w:val="hybridMultilevel"/>
    <w:tmpl w:val="F5BCDE08"/>
    <w:lvl w:ilvl="0" w:tplc="BC92DC52">
      <w:numFmt w:val="bullet"/>
      <w:lvlText w:val="-"/>
      <w:lvlJc w:val="left"/>
      <w:pPr>
        <w:ind w:left="720" w:hanging="360"/>
      </w:pPr>
      <w:rPr>
        <w:rFonts w:ascii="Times" w:eastAsia="Times New Roman" w:hAnsi="Time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08540A0"/>
    <w:multiLevelType w:val="hybridMultilevel"/>
    <w:tmpl w:val="72BAF033"/>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60C2360A"/>
    <w:multiLevelType w:val="hybridMultilevel"/>
    <w:tmpl w:val="77568622"/>
    <w:lvl w:ilvl="0" w:tplc="19064F9C">
      <w:start w:val="2"/>
      <w:numFmt w:val="bullet"/>
      <w:lvlText w:val="-"/>
      <w:lvlJc w:val="left"/>
      <w:pPr>
        <w:ind w:left="360" w:hanging="360"/>
      </w:pPr>
      <w:rPr>
        <w:rFonts w:ascii="Calibri" w:eastAsia="Calibri" w:hAnsi="Calibri" w:cs="Calibri"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618E1D95"/>
    <w:multiLevelType w:val="hybridMultilevel"/>
    <w:tmpl w:val="1593BDB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6AF86CF9"/>
    <w:multiLevelType w:val="hybridMultilevel"/>
    <w:tmpl w:val="B9F2FF14"/>
    <w:lvl w:ilvl="0" w:tplc="FFFFFFFF">
      <w:start w:val="1"/>
      <w:numFmt w:val="decimal"/>
      <w:lvlText w:val="%1."/>
      <w:lvlJc w:val="left"/>
      <w:pPr>
        <w:ind w:left="740" w:hanging="38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531334146">
    <w:abstractNumId w:val="10"/>
  </w:num>
  <w:num w:numId="2" w16cid:durableId="530801890">
    <w:abstractNumId w:val="2"/>
  </w:num>
  <w:num w:numId="3" w16cid:durableId="1220938748">
    <w:abstractNumId w:val="8"/>
  </w:num>
  <w:num w:numId="4" w16cid:durableId="1831752013">
    <w:abstractNumId w:val="6"/>
  </w:num>
  <w:num w:numId="5" w16cid:durableId="1549226013">
    <w:abstractNumId w:val="3"/>
  </w:num>
  <w:num w:numId="6" w16cid:durableId="191456697">
    <w:abstractNumId w:val="0"/>
  </w:num>
  <w:num w:numId="7" w16cid:durableId="685403079">
    <w:abstractNumId w:val="1"/>
  </w:num>
  <w:num w:numId="8" w16cid:durableId="1859587272">
    <w:abstractNumId w:val="9"/>
  </w:num>
  <w:num w:numId="9" w16cid:durableId="1092318088">
    <w:abstractNumId w:val="5"/>
  </w:num>
  <w:num w:numId="10" w16cid:durableId="810708964">
    <w:abstractNumId w:val="7"/>
  </w:num>
  <w:num w:numId="11" w16cid:durableId="3906179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EF2"/>
    <w:rsid w:val="000257F8"/>
    <w:rsid w:val="00044BD4"/>
    <w:rsid w:val="000A632D"/>
    <w:rsid w:val="000C78B6"/>
    <w:rsid w:val="001115A9"/>
    <w:rsid w:val="00115230"/>
    <w:rsid w:val="00120952"/>
    <w:rsid w:val="00153557"/>
    <w:rsid w:val="00162AA2"/>
    <w:rsid w:val="00170007"/>
    <w:rsid w:val="001717D0"/>
    <w:rsid w:val="00171D95"/>
    <w:rsid w:val="00174C05"/>
    <w:rsid w:val="001C1554"/>
    <w:rsid w:val="001D2379"/>
    <w:rsid w:val="001D7908"/>
    <w:rsid w:val="001F46C6"/>
    <w:rsid w:val="00241537"/>
    <w:rsid w:val="00260DE6"/>
    <w:rsid w:val="002C6E74"/>
    <w:rsid w:val="002E36B4"/>
    <w:rsid w:val="002F134A"/>
    <w:rsid w:val="002F75AE"/>
    <w:rsid w:val="003075F9"/>
    <w:rsid w:val="00324C41"/>
    <w:rsid w:val="003521EA"/>
    <w:rsid w:val="00384C68"/>
    <w:rsid w:val="00386B59"/>
    <w:rsid w:val="003876A2"/>
    <w:rsid w:val="003C3AF4"/>
    <w:rsid w:val="003C7CE2"/>
    <w:rsid w:val="003E0EE1"/>
    <w:rsid w:val="003F28C8"/>
    <w:rsid w:val="0042076C"/>
    <w:rsid w:val="00424623"/>
    <w:rsid w:val="0047218D"/>
    <w:rsid w:val="00486A87"/>
    <w:rsid w:val="00490A8C"/>
    <w:rsid w:val="004A0F42"/>
    <w:rsid w:val="004C0211"/>
    <w:rsid w:val="004D08FE"/>
    <w:rsid w:val="0050265A"/>
    <w:rsid w:val="00503B08"/>
    <w:rsid w:val="00530406"/>
    <w:rsid w:val="00531EA7"/>
    <w:rsid w:val="00535B34"/>
    <w:rsid w:val="005529EE"/>
    <w:rsid w:val="005531FC"/>
    <w:rsid w:val="00566BD2"/>
    <w:rsid w:val="00583098"/>
    <w:rsid w:val="005A44B6"/>
    <w:rsid w:val="005C03B5"/>
    <w:rsid w:val="005F39D7"/>
    <w:rsid w:val="005F573C"/>
    <w:rsid w:val="00615CEF"/>
    <w:rsid w:val="00617B5A"/>
    <w:rsid w:val="0065042D"/>
    <w:rsid w:val="006567E4"/>
    <w:rsid w:val="00665DE5"/>
    <w:rsid w:val="0068076E"/>
    <w:rsid w:val="00687BD4"/>
    <w:rsid w:val="006A0AB9"/>
    <w:rsid w:val="006A5840"/>
    <w:rsid w:val="006A6308"/>
    <w:rsid w:val="006D3934"/>
    <w:rsid w:val="006E68B7"/>
    <w:rsid w:val="00732405"/>
    <w:rsid w:val="007459ED"/>
    <w:rsid w:val="00771FFA"/>
    <w:rsid w:val="00777170"/>
    <w:rsid w:val="00777EBA"/>
    <w:rsid w:val="00781D33"/>
    <w:rsid w:val="007F63DF"/>
    <w:rsid w:val="00801098"/>
    <w:rsid w:val="00813101"/>
    <w:rsid w:val="00884F46"/>
    <w:rsid w:val="008B3135"/>
    <w:rsid w:val="008C6404"/>
    <w:rsid w:val="008D05B3"/>
    <w:rsid w:val="008D56E5"/>
    <w:rsid w:val="00910538"/>
    <w:rsid w:val="00925084"/>
    <w:rsid w:val="00925443"/>
    <w:rsid w:val="00931F6A"/>
    <w:rsid w:val="00943D64"/>
    <w:rsid w:val="00953769"/>
    <w:rsid w:val="00970013"/>
    <w:rsid w:val="009830FB"/>
    <w:rsid w:val="009B0201"/>
    <w:rsid w:val="009C1557"/>
    <w:rsid w:val="009C24E2"/>
    <w:rsid w:val="009E37DA"/>
    <w:rsid w:val="00A02394"/>
    <w:rsid w:val="00A11361"/>
    <w:rsid w:val="00A20525"/>
    <w:rsid w:val="00A618EC"/>
    <w:rsid w:val="00AD09E4"/>
    <w:rsid w:val="00AE31A5"/>
    <w:rsid w:val="00AE4E47"/>
    <w:rsid w:val="00AF2686"/>
    <w:rsid w:val="00AF5186"/>
    <w:rsid w:val="00B472BE"/>
    <w:rsid w:val="00B66EDC"/>
    <w:rsid w:val="00B83863"/>
    <w:rsid w:val="00B90E5B"/>
    <w:rsid w:val="00B96B8C"/>
    <w:rsid w:val="00BF0F6C"/>
    <w:rsid w:val="00C22E44"/>
    <w:rsid w:val="00C236F3"/>
    <w:rsid w:val="00C259B2"/>
    <w:rsid w:val="00C30016"/>
    <w:rsid w:val="00C500C2"/>
    <w:rsid w:val="00C55BEE"/>
    <w:rsid w:val="00C81671"/>
    <w:rsid w:val="00C90440"/>
    <w:rsid w:val="00C938EF"/>
    <w:rsid w:val="00CB5B92"/>
    <w:rsid w:val="00CE47A9"/>
    <w:rsid w:val="00CF41A1"/>
    <w:rsid w:val="00D05D86"/>
    <w:rsid w:val="00D06030"/>
    <w:rsid w:val="00D44EFB"/>
    <w:rsid w:val="00D5091C"/>
    <w:rsid w:val="00D60356"/>
    <w:rsid w:val="00D87A99"/>
    <w:rsid w:val="00D92A4D"/>
    <w:rsid w:val="00D93E12"/>
    <w:rsid w:val="00DD6468"/>
    <w:rsid w:val="00DF4E92"/>
    <w:rsid w:val="00E17940"/>
    <w:rsid w:val="00E21444"/>
    <w:rsid w:val="00E46FF4"/>
    <w:rsid w:val="00E5608D"/>
    <w:rsid w:val="00E70912"/>
    <w:rsid w:val="00E75A46"/>
    <w:rsid w:val="00E9213C"/>
    <w:rsid w:val="00E96E56"/>
    <w:rsid w:val="00EB592C"/>
    <w:rsid w:val="00ED3169"/>
    <w:rsid w:val="00EE6765"/>
    <w:rsid w:val="00EE7270"/>
    <w:rsid w:val="00EF5128"/>
    <w:rsid w:val="00F32013"/>
    <w:rsid w:val="00F33FE9"/>
    <w:rsid w:val="00F4614F"/>
    <w:rsid w:val="00F63DE8"/>
    <w:rsid w:val="00F83348"/>
    <w:rsid w:val="00F9636E"/>
    <w:rsid w:val="00F968D4"/>
    <w:rsid w:val="00FA498D"/>
    <w:rsid w:val="00FA6749"/>
    <w:rsid w:val="00FB1EF2"/>
    <w:rsid w:val="00FD70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4AF8C"/>
  <w15:chartTrackingRefBased/>
  <w15:docId w15:val="{A27F8501-044E-4C9A-B126-959E6C0F1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6">
    <w:name w:val="heading 6"/>
    <w:basedOn w:val="Standaard"/>
    <w:link w:val="Kop6Char"/>
    <w:uiPriority w:val="9"/>
    <w:qFormat/>
    <w:rsid w:val="00115230"/>
    <w:pPr>
      <w:spacing w:before="100" w:beforeAutospacing="1" w:after="100" w:afterAutospacing="1" w:line="240" w:lineRule="auto"/>
      <w:outlineLvl w:val="5"/>
    </w:pPr>
    <w:rPr>
      <w:rFonts w:ascii="Times New Roman" w:eastAsia="Times New Roman" w:hAnsi="Times New Roman" w:cs="Times New Roman"/>
      <w:b/>
      <w:bCs/>
      <w:sz w:val="15"/>
      <w:szCs w:val="15"/>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Default">
    <w:name w:val="Default"/>
    <w:rsid w:val="00FB1EF2"/>
    <w:pPr>
      <w:autoSpaceDE w:val="0"/>
      <w:autoSpaceDN w:val="0"/>
      <w:adjustRightInd w:val="0"/>
      <w:spacing w:after="0" w:line="240" w:lineRule="auto"/>
    </w:pPr>
    <w:rPr>
      <w:rFonts w:ascii="JLGHE J+ Univers" w:hAnsi="JLGHE J+ Univers" w:cs="JLGHE J+ Univers"/>
      <w:color w:val="000000"/>
      <w:sz w:val="24"/>
      <w:szCs w:val="24"/>
    </w:rPr>
  </w:style>
  <w:style w:type="paragraph" w:styleId="Lijstalinea">
    <w:name w:val="List Paragraph"/>
    <w:basedOn w:val="Standaard"/>
    <w:uiPriority w:val="34"/>
    <w:qFormat/>
    <w:rsid w:val="00386B59"/>
    <w:pPr>
      <w:spacing w:after="0" w:line="240" w:lineRule="auto"/>
      <w:ind w:left="720"/>
      <w:contextualSpacing/>
    </w:pPr>
    <w:rPr>
      <w:rFonts w:eastAsiaTheme="minorEastAsia"/>
      <w:lang w:val="en-GB" w:eastAsia="en-GB"/>
    </w:rPr>
  </w:style>
  <w:style w:type="paragraph" w:styleId="Voetnoottekst">
    <w:name w:val="footnote text"/>
    <w:basedOn w:val="Standaard"/>
    <w:link w:val="VoetnoottekstChar"/>
    <w:unhideWhenUsed/>
    <w:rsid w:val="00386B59"/>
    <w:pPr>
      <w:spacing w:after="0" w:line="240" w:lineRule="auto"/>
    </w:pPr>
    <w:rPr>
      <w:rFonts w:ascii="Times New Roman" w:eastAsia="Times New Roman" w:hAnsi="Times New Roman" w:cs="Times New Roman"/>
      <w:sz w:val="20"/>
      <w:szCs w:val="20"/>
      <w:lang w:eastAsia="nl-NL"/>
    </w:rPr>
  </w:style>
  <w:style w:type="character" w:customStyle="1" w:styleId="VoetnoottekstChar">
    <w:name w:val="Voetnoottekst Char"/>
    <w:basedOn w:val="Standaardalinea-lettertype"/>
    <w:link w:val="Voetnoottekst"/>
    <w:rsid w:val="00386B59"/>
    <w:rPr>
      <w:rFonts w:ascii="Times New Roman" w:eastAsia="Times New Roman" w:hAnsi="Times New Roman" w:cs="Times New Roman"/>
      <w:sz w:val="20"/>
      <w:szCs w:val="20"/>
      <w:lang w:eastAsia="nl-NL"/>
    </w:rPr>
  </w:style>
  <w:style w:type="character" w:styleId="Voetnootmarkering">
    <w:name w:val="footnote reference"/>
    <w:basedOn w:val="Standaardalinea-lettertype"/>
    <w:unhideWhenUsed/>
    <w:rsid w:val="00386B59"/>
    <w:rPr>
      <w:vertAlign w:val="superscript"/>
    </w:rPr>
  </w:style>
  <w:style w:type="character" w:styleId="Hyperlink">
    <w:name w:val="Hyperlink"/>
    <w:basedOn w:val="Standaardalinea-lettertype"/>
    <w:uiPriority w:val="99"/>
    <w:unhideWhenUsed/>
    <w:rsid w:val="00386B59"/>
    <w:rPr>
      <w:color w:val="0563C1" w:themeColor="hyperlink"/>
      <w:u w:val="single"/>
    </w:rPr>
  </w:style>
  <w:style w:type="character" w:styleId="GevolgdeHyperlink">
    <w:name w:val="FollowedHyperlink"/>
    <w:basedOn w:val="Standaardalinea-lettertype"/>
    <w:uiPriority w:val="99"/>
    <w:semiHidden/>
    <w:unhideWhenUsed/>
    <w:rsid w:val="00AE31A5"/>
    <w:rPr>
      <w:color w:val="954F72" w:themeColor="followedHyperlink"/>
      <w:u w:val="single"/>
    </w:rPr>
  </w:style>
  <w:style w:type="paragraph" w:styleId="Normaalweb">
    <w:name w:val="Normal (Web)"/>
    <w:basedOn w:val="Standaard"/>
    <w:uiPriority w:val="99"/>
    <w:unhideWhenUsed/>
    <w:rsid w:val="00FA498D"/>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Kop6Char">
    <w:name w:val="Kop 6 Char"/>
    <w:basedOn w:val="Standaardalinea-lettertype"/>
    <w:link w:val="Kop6"/>
    <w:uiPriority w:val="9"/>
    <w:rsid w:val="00115230"/>
    <w:rPr>
      <w:rFonts w:ascii="Times New Roman" w:eastAsia="Times New Roman" w:hAnsi="Times New Roman" w:cs="Times New Roman"/>
      <w:b/>
      <w:bCs/>
      <w:sz w:val="15"/>
      <w:szCs w:val="15"/>
      <w:lang w:eastAsia="nl-NL"/>
    </w:rPr>
  </w:style>
  <w:style w:type="character" w:styleId="Verwijzingopmerking">
    <w:name w:val="annotation reference"/>
    <w:basedOn w:val="Standaardalinea-lettertype"/>
    <w:uiPriority w:val="99"/>
    <w:semiHidden/>
    <w:unhideWhenUsed/>
    <w:rsid w:val="001D2379"/>
    <w:rPr>
      <w:sz w:val="16"/>
      <w:szCs w:val="16"/>
    </w:rPr>
  </w:style>
  <w:style w:type="paragraph" w:styleId="Tekstopmerking">
    <w:name w:val="annotation text"/>
    <w:basedOn w:val="Standaard"/>
    <w:link w:val="TekstopmerkingChar"/>
    <w:uiPriority w:val="99"/>
    <w:semiHidden/>
    <w:unhideWhenUsed/>
    <w:rsid w:val="001D2379"/>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1D2379"/>
    <w:rPr>
      <w:sz w:val="20"/>
      <w:szCs w:val="20"/>
    </w:rPr>
  </w:style>
  <w:style w:type="paragraph" w:styleId="Onderwerpvanopmerking">
    <w:name w:val="annotation subject"/>
    <w:basedOn w:val="Tekstopmerking"/>
    <w:next w:val="Tekstopmerking"/>
    <w:link w:val="OnderwerpvanopmerkingChar"/>
    <w:uiPriority w:val="99"/>
    <w:semiHidden/>
    <w:unhideWhenUsed/>
    <w:rsid w:val="001D2379"/>
    <w:rPr>
      <w:b/>
      <w:bCs/>
    </w:rPr>
  </w:style>
  <w:style w:type="character" w:customStyle="1" w:styleId="OnderwerpvanopmerkingChar">
    <w:name w:val="Onderwerp van opmerking Char"/>
    <w:basedOn w:val="TekstopmerkingChar"/>
    <w:link w:val="Onderwerpvanopmerking"/>
    <w:uiPriority w:val="99"/>
    <w:semiHidden/>
    <w:rsid w:val="001D2379"/>
    <w:rPr>
      <w:b/>
      <w:bCs/>
      <w:sz w:val="20"/>
      <w:szCs w:val="20"/>
    </w:rPr>
  </w:style>
  <w:style w:type="paragraph" w:styleId="Ballontekst">
    <w:name w:val="Balloon Text"/>
    <w:basedOn w:val="Standaard"/>
    <w:link w:val="BallontekstChar"/>
    <w:uiPriority w:val="99"/>
    <w:semiHidden/>
    <w:unhideWhenUsed/>
    <w:rsid w:val="001D2379"/>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1D2379"/>
    <w:rPr>
      <w:rFonts w:ascii="Segoe UI" w:hAnsi="Segoe UI" w:cs="Segoe UI"/>
      <w:sz w:val="18"/>
      <w:szCs w:val="18"/>
    </w:rPr>
  </w:style>
  <w:style w:type="paragraph" w:styleId="Revisie">
    <w:name w:val="Revision"/>
    <w:hidden/>
    <w:uiPriority w:val="99"/>
    <w:semiHidden/>
    <w:rsid w:val="006A630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050533">
      <w:bodyDiv w:val="1"/>
      <w:marLeft w:val="0"/>
      <w:marRight w:val="0"/>
      <w:marTop w:val="0"/>
      <w:marBottom w:val="0"/>
      <w:divBdr>
        <w:top w:val="none" w:sz="0" w:space="0" w:color="auto"/>
        <w:left w:val="none" w:sz="0" w:space="0" w:color="auto"/>
        <w:bottom w:val="none" w:sz="0" w:space="0" w:color="auto"/>
        <w:right w:val="none" w:sz="0" w:space="0" w:color="auto"/>
      </w:divBdr>
      <w:divsChild>
        <w:div w:id="1207831870">
          <w:marLeft w:val="0"/>
          <w:marRight w:val="0"/>
          <w:marTop w:val="0"/>
          <w:marBottom w:val="0"/>
          <w:divBdr>
            <w:top w:val="none" w:sz="0" w:space="0" w:color="auto"/>
            <w:left w:val="none" w:sz="0" w:space="0" w:color="auto"/>
            <w:bottom w:val="none" w:sz="0" w:space="0" w:color="auto"/>
            <w:right w:val="none" w:sz="0" w:space="0" w:color="auto"/>
          </w:divBdr>
          <w:divsChild>
            <w:div w:id="938148903">
              <w:marLeft w:val="0"/>
              <w:marRight w:val="0"/>
              <w:marTop w:val="0"/>
              <w:marBottom w:val="0"/>
              <w:divBdr>
                <w:top w:val="none" w:sz="0" w:space="0" w:color="auto"/>
                <w:left w:val="none" w:sz="0" w:space="0" w:color="auto"/>
                <w:bottom w:val="none" w:sz="0" w:space="0" w:color="auto"/>
                <w:right w:val="none" w:sz="0" w:space="0" w:color="auto"/>
              </w:divBdr>
              <w:divsChild>
                <w:div w:id="1338537467">
                  <w:marLeft w:val="0"/>
                  <w:marRight w:val="0"/>
                  <w:marTop w:val="0"/>
                  <w:marBottom w:val="0"/>
                  <w:divBdr>
                    <w:top w:val="none" w:sz="0" w:space="0" w:color="auto"/>
                    <w:left w:val="none" w:sz="0" w:space="0" w:color="auto"/>
                    <w:bottom w:val="none" w:sz="0" w:space="0" w:color="auto"/>
                    <w:right w:val="none" w:sz="0" w:space="0" w:color="auto"/>
                  </w:divBdr>
                  <w:divsChild>
                    <w:div w:id="610432260">
                      <w:marLeft w:val="0"/>
                      <w:marRight w:val="0"/>
                      <w:marTop w:val="0"/>
                      <w:marBottom w:val="0"/>
                      <w:divBdr>
                        <w:top w:val="none" w:sz="0" w:space="0" w:color="auto"/>
                        <w:left w:val="none" w:sz="0" w:space="0" w:color="auto"/>
                        <w:bottom w:val="none" w:sz="0" w:space="0" w:color="auto"/>
                        <w:right w:val="none" w:sz="0" w:space="0" w:color="auto"/>
                      </w:divBdr>
                      <w:divsChild>
                        <w:div w:id="250503689">
                          <w:marLeft w:val="13380"/>
                          <w:marRight w:val="0"/>
                          <w:marTop w:val="0"/>
                          <w:marBottom w:val="0"/>
                          <w:divBdr>
                            <w:top w:val="none" w:sz="0" w:space="0" w:color="auto"/>
                            <w:left w:val="none" w:sz="0" w:space="0" w:color="auto"/>
                            <w:bottom w:val="none" w:sz="0" w:space="0" w:color="auto"/>
                            <w:right w:val="none" w:sz="0" w:space="0" w:color="auto"/>
                          </w:divBdr>
                          <w:divsChild>
                            <w:div w:id="1289238038">
                              <w:marLeft w:val="0"/>
                              <w:marRight w:val="0"/>
                              <w:marTop w:val="0"/>
                              <w:marBottom w:val="0"/>
                              <w:divBdr>
                                <w:top w:val="none" w:sz="0" w:space="0" w:color="auto"/>
                                <w:left w:val="none" w:sz="0" w:space="0" w:color="auto"/>
                                <w:bottom w:val="none" w:sz="0" w:space="0" w:color="auto"/>
                                <w:right w:val="none" w:sz="0" w:space="0" w:color="auto"/>
                              </w:divBdr>
                              <w:divsChild>
                                <w:div w:id="2129011236">
                                  <w:marLeft w:val="0"/>
                                  <w:marRight w:val="0"/>
                                  <w:marTop w:val="0"/>
                                  <w:marBottom w:val="0"/>
                                  <w:divBdr>
                                    <w:top w:val="none" w:sz="0" w:space="0" w:color="auto"/>
                                    <w:left w:val="none" w:sz="0" w:space="0" w:color="auto"/>
                                    <w:bottom w:val="none" w:sz="0" w:space="0" w:color="auto"/>
                                    <w:right w:val="none" w:sz="0" w:space="0" w:color="auto"/>
                                  </w:divBdr>
                                  <w:divsChild>
                                    <w:div w:id="242683915">
                                      <w:marLeft w:val="0"/>
                                      <w:marRight w:val="0"/>
                                      <w:marTop w:val="0"/>
                                      <w:marBottom w:val="0"/>
                                      <w:divBdr>
                                        <w:top w:val="none" w:sz="0" w:space="0" w:color="auto"/>
                                        <w:left w:val="none" w:sz="0" w:space="0" w:color="auto"/>
                                        <w:bottom w:val="none" w:sz="0" w:space="0" w:color="auto"/>
                                        <w:right w:val="none" w:sz="0" w:space="0" w:color="auto"/>
                                      </w:divBdr>
                                      <w:divsChild>
                                        <w:div w:id="692537026">
                                          <w:marLeft w:val="0"/>
                                          <w:marRight w:val="0"/>
                                          <w:marTop w:val="0"/>
                                          <w:marBottom w:val="0"/>
                                          <w:divBdr>
                                            <w:top w:val="none" w:sz="0" w:space="0" w:color="auto"/>
                                            <w:left w:val="none" w:sz="0" w:space="0" w:color="auto"/>
                                            <w:bottom w:val="none" w:sz="0" w:space="0" w:color="auto"/>
                                            <w:right w:val="none" w:sz="0" w:space="0" w:color="auto"/>
                                          </w:divBdr>
                                          <w:divsChild>
                                            <w:div w:id="861431192">
                                              <w:marLeft w:val="0"/>
                                              <w:marRight w:val="0"/>
                                              <w:marTop w:val="0"/>
                                              <w:marBottom w:val="0"/>
                                              <w:divBdr>
                                                <w:top w:val="none" w:sz="0" w:space="0" w:color="auto"/>
                                                <w:left w:val="none" w:sz="0" w:space="0" w:color="auto"/>
                                                <w:bottom w:val="none" w:sz="0" w:space="0" w:color="auto"/>
                                                <w:right w:val="none" w:sz="0" w:space="0" w:color="auto"/>
                                              </w:divBdr>
                                              <w:divsChild>
                                                <w:div w:id="1435515462">
                                                  <w:marLeft w:val="0"/>
                                                  <w:marRight w:val="0"/>
                                                  <w:marTop w:val="0"/>
                                                  <w:marBottom w:val="0"/>
                                                  <w:divBdr>
                                                    <w:top w:val="none" w:sz="0" w:space="0" w:color="auto"/>
                                                    <w:left w:val="none" w:sz="0" w:space="0" w:color="auto"/>
                                                    <w:bottom w:val="none" w:sz="0" w:space="0" w:color="auto"/>
                                                    <w:right w:val="none" w:sz="0" w:space="0" w:color="auto"/>
                                                  </w:divBdr>
                                                  <w:divsChild>
                                                    <w:div w:id="1281495447">
                                                      <w:marLeft w:val="0"/>
                                                      <w:marRight w:val="0"/>
                                                      <w:marTop w:val="0"/>
                                                      <w:marBottom w:val="0"/>
                                                      <w:divBdr>
                                                        <w:top w:val="none" w:sz="0" w:space="0" w:color="auto"/>
                                                        <w:left w:val="none" w:sz="0" w:space="0" w:color="auto"/>
                                                        <w:bottom w:val="none" w:sz="0" w:space="0" w:color="auto"/>
                                                        <w:right w:val="none" w:sz="0" w:space="0" w:color="auto"/>
                                                      </w:divBdr>
                                                      <w:divsChild>
                                                        <w:div w:id="1152411500">
                                                          <w:marLeft w:val="0"/>
                                                          <w:marRight w:val="0"/>
                                                          <w:marTop w:val="0"/>
                                                          <w:marBottom w:val="0"/>
                                                          <w:divBdr>
                                                            <w:top w:val="none" w:sz="0" w:space="0" w:color="auto"/>
                                                            <w:left w:val="none" w:sz="0" w:space="0" w:color="auto"/>
                                                            <w:bottom w:val="none" w:sz="0" w:space="0" w:color="auto"/>
                                                            <w:right w:val="none" w:sz="0" w:space="0" w:color="auto"/>
                                                          </w:divBdr>
                                                          <w:divsChild>
                                                            <w:div w:id="115206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3499748">
      <w:bodyDiv w:val="1"/>
      <w:marLeft w:val="0"/>
      <w:marRight w:val="0"/>
      <w:marTop w:val="0"/>
      <w:marBottom w:val="0"/>
      <w:divBdr>
        <w:top w:val="none" w:sz="0" w:space="0" w:color="auto"/>
        <w:left w:val="none" w:sz="0" w:space="0" w:color="auto"/>
        <w:bottom w:val="none" w:sz="0" w:space="0" w:color="auto"/>
        <w:right w:val="none" w:sz="0" w:space="0" w:color="auto"/>
      </w:divBdr>
      <w:divsChild>
        <w:div w:id="678897270">
          <w:marLeft w:val="0"/>
          <w:marRight w:val="0"/>
          <w:marTop w:val="0"/>
          <w:marBottom w:val="0"/>
          <w:divBdr>
            <w:top w:val="none" w:sz="0" w:space="0" w:color="auto"/>
            <w:left w:val="none" w:sz="0" w:space="0" w:color="auto"/>
            <w:bottom w:val="none" w:sz="0" w:space="0" w:color="auto"/>
            <w:right w:val="none" w:sz="0" w:space="0" w:color="auto"/>
          </w:divBdr>
          <w:divsChild>
            <w:div w:id="273902817">
              <w:marLeft w:val="0"/>
              <w:marRight w:val="0"/>
              <w:marTop w:val="0"/>
              <w:marBottom w:val="0"/>
              <w:divBdr>
                <w:top w:val="none" w:sz="0" w:space="0" w:color="auto"/>
                <w:left w:val="none" w:sz="0" w:space="0" w:color="auto"/>
                <w:bottom w:val="none" w:sz="0" w:space="0" w:color="auto"/>
                <w:right w:val="none" w:sz="0" w:space="0" w:color="auto"/>
              </w:divBdr>
              <w:divsChild>
                <w:div w:id="487787845">
                  <w:marLeft w:val="0"/>
                  <w:marRight w:val="0"/>
                  <w:marTop w:val="0"/>
                  <w:marBottom w:val="0"/>
                  <w:divBdr>
                    <w:top w:val="none" w:sz="0" w:space="0" w:color="auto"/>
                    <w:left w:val="none" w:sz="0" w:space="0" w:color="auto"/>
                    <w:bottom w:val="none" w:sz="0" w:space="0" w:color="auto"/>
                    <w:right w:val="none" w:sz="0" w:space="0" w:color="auto"/>
                  </w:divBdr>
                  <w:divsChild>
                    <w:div w:id="1014187067">
                      <w:marLeft w:val="0"/>
                      <w:marRight w:val="0"/>
                      <w:marTop w:val="0"/>
                      <w:marBottom w:val="0"/>
                      <w:divBdr>
                        <w:top w:val="none" w:sz="0" w:space="0" w:color="auto"/>
                        <w:left w:val="none" w:sz="0" w:space="0" w:color="auto"/>
                        <w:bottom w:val="none" w:sz="0" w:space="0" w:color="auto"/>
                        <w:right w:val="none" w:sz="0" w:space="0" w:color="auto"/>
                      </w:divBdr>
                      <w:divsChild>
                        <w:div w:id="1118068621">
                          <w:marLeft w:val="13380"/>
                          <w:marRight w:val="0"/>
                          <w:marTop w:val="0"/>
                          <w:marBottom w:val="0"/>
                          <w:divBdr>
                            <w:top w:val="none" w:sz="0" w:space="0" w:color="auto"/>
                            <w:left w:val="none" w:sz="0" w:space="0" w:color="auto"/>
                            <w:bottom w:val="none" w:sz="0" w:space="0" w:color="auto"/>
                            <w:right w:val="none" w:sz="0" w:space="0" w:color="auto"/>
                          </w:divBdr>
                          <w:divsChild>
                            <w:div w:id="1009915197">
                              <w:marLeft w:val="0"/>
                              <w:marRight w:val="0"/>
                              <w:marTop w:val="0"/>
                              <w:marBottom w:val="0"/>
                              <w:divBdr>
                                <w:top w:val="none" w:sz="0" w:space="0" w:color="auto"/>
                                <w:left w:val="none" w:sz="0" w:space="0" w:color="auto"/>
                                <w:bottom w:val="none" w:sz="0" w:space="0" w:color="auto"/>
                                <w:right w:val="none" w:sz="0" w:space="0" w:color="auto"/>
                              </w:divBdr>
                              <w:divsChild>
                                <w:div w:id="1122454651">
                                  <w:marLeft w:val="0"/>
                                  <w:marRight w:val="0"/>
                                  <w:marTop w:val="0"/>
                                  <w:marBottom w:val="0"/>
                                  <w:divBdr>
                                    <w:top w:val="none" w:sz="0" w:space="0" w:color="auto"/>
                                    <w:left w:val="none" w:sz="0" w:space="0" w:color="auto"/>
                                    <w:bottom w:val="none" w:sz="0" w:space="0" w:color="auto"/>
                                    <w:right w:val="none" w:sz="0" w:space="0" w:color="auto"/>
                                  </w:divBdr>
                                  <w:divsChild>
                                    <w:div w:id="1874683793">
                                      <w:marLeft w:val="0"/>
                                      <w:marRight w:val="0"/>
                                      <w:marTop w:val="0"/>
                                      <w:marBottom w:val="0"/>
                                      <w:divBdr>
                                        <w:top w:val="none" w:sz="0" w:space="0" w:color="auto"/>
                                        <w:left w:val="none" w:sz="0" w:space="0" w:color="auto"/>
                                        <w:bottom w:val="none" w:sz="0" w:space="0" w:color="auto"/>
                                        <w:right w:val="none" w:sz="0" w:space="0" w:color="auto"/>
                                      </w:divBdr>
                                      <w:divsChild>
                                        <w:div w:id="1424961068">
                                          <w:marLeft w:val="0"/>
                                          <w:marRight w:val="0"/>
                                          <w:marTop w:val="0"/>
                                          <w:marBottom w:val="0"/>
                                          <w:divBdr>
                                            <w:top w:val="none" w:sz="0" w:space="0" w:color="auto"/>
                                            <w:left w:val="none" w:sz="0" w:space="0" w:color="auto"/>
                                            <w:bottom w:val="none" w:sz="0" w:space="0" w:color="auto"/>
                                            <w:right w:val="none" w:sz="0" w:space="0" w:color="auto"/>
                                          </w:divBdr>
                                          <w:divsChild>
                                            <w:div w:id="1420755977">
                                              <w:marLeft w:val="0"/>
                                              <w:marRight w:val="0"/>
                                              <w:marTop w:val="0"/>
                                              <w:marBottom w:val="0"/>
                                              <w:divBdr>
                                                <w:top w:val="none" w:sz="0" w:space="0" w:color="auto"/>
                                                <w:left w:val="none" w:sz="0" w:space="0" w:color="auto"/>
                                                <w:bottom w:val="none" w:sz="0" w:space="0" w:color="auto"/>
                                                <w:right w:val="none" w:sz="0" w:space="0" w:color="auto"/>
                                              </w:divBdr>
                                              <w:divsChild>
                                                <w:div w:id="1625692758">
                                                  <w:marLeft w:val="0"/>
                                                  <w:marRight w:val="0"/>
                                                  <w:marTop w:val="0"/>
                                                  <w:marBottom w:val="0"/>
                                                  <w:divBdr>
                                                    <w:top w:val="none" w:sz="0" w:space="0" w:color="auto"/>
                                                    <w:left w:val="none" w:sz="0" w:space="0" w:color="auto"/>
                                                    <w:bottom w:val="none" w:sz="0" w:space="0" w:color="auto"/>
                                                    <w:right w:val="none" w:sz="0" w:space="0" w:color="auto"/>
                                                  </w:divBdr>
                                                  <w:divsChild>
                                                    <w:div w:id="1906455288">
                                                      <w:marLeft w:val="0"/>
                                                      <w:marRight w:val="0"/>
                                                      <w:marTop w:val="0"/>
                                                      <w:marBottom w:val="0"/>
                                                      <w:divBdr>
                                                        <w:top w:val="none" w:sz="0" w:space="0" w:color="auto"/>
                                                        <w:left w:val="none" w:sz="0" w:space="0" w:color="auto"/>
                                                        <w:bottom w:val="none" w:sz="0" w:space="0" w:color="auto"/>
                                                        <w:right w:val="none" w:sz="0" w:space="0" w:color="auto"/>
                                                      </w:divBdr>
                                                      <w:divsChild>
                                                        <w:div w:id="712777526">
                                                          <w:marLeft w:val="0"/>
                                                          <w:marRight w:val="0"/>
                                                          <w:marTop w:val="0"/>
                                                          <w:marBottom w:val="0"/>
                                                          <w:divBdr>
                                                            <w:top w:val="none" w:sz="0" w:space="0" w:color="auto"/>
                                                            <w:left w:val="none" w:sz="0" w:space="0" w:color="auto"/>
                                                            <w:bottom w:val="none" w:sz="0" w:space="0" w:color="auto"/>
                                                            <w:right w:val="none" w:sz="0" w:space="0" w:color="auto"/>
                                                          </w:divBdr>
                                                          <w:divsChild>
                                                            <w:div w:id="214317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17109592">
      <w:bodyDiv w:val="1"/>
      <w:marLeft w:val="0"/>
      <w:marRight w:val="0"/>
      <w:marTop w:val="0"/>
      <w:marBottom w:val="0"/>
      <w:divBdr>
        <w:top w:val="none" w:sz="0" w:space="0" w:color="auto"/>
        <w:left w:val="none" w:sz="0" w:space="0" w:color="auto"/>
        <w:bottom w:val="none" w:sz="0" w:space="0" w:color="auto"/>
        <w:right w:val="none" w:sz="0" w:space="0" w:color="auto"/>
      </w:divBdr>
    </w:div>
    <w:div w:id="1112360761">
      <w:bodyDiv w:val="1"/>
      <w:marLeft w:val="0"/>
      <w:marRight w:val="0"/>
      <w:marTop w:val="0"/>
      <w:marBottom w:val="0"/>
      <w:divBdr>
        <w:top w:val="none" w:sz="0" w:space="0" w:color="auto"/>
        <w:left w:val="none" w:sz="0" w:space="0" w:color="auto"/>
        <w:bottom w:val="none" w:sz="0" w:space="0" w:color="auto"/>
        <w:right w:val="none" w:sz="0" w:space="0" w:color="auto"/>
      </w:divBdr>
    </w:div>
    <w:div w:id="1132751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vng.nl/onderwerpenindex/veiligheid/drank-en-horecawet/publicaties/eindrapport-pilot-mengvormen-drank-en-horecawet" TargetMode="External"/><Relationship Id="rId2" Type="http://schemas.openxmlformats.org/officeDocument/2006/relationships/hyperlink" Target="https://locatus.com/blog/na-jaren-van-herstel-neemt-de-leegstand-weer-flink-toe/" TargetMode="External"/><Relationship Id="rId1" Type="http://schemas.openxmlformats.org/officeDocument/2006/relationships/hyperlink" Target="https://locatus.com/blog/na-jaren-van-herstel-neemt-de-leegstand-weer-flink-toe/" TargetMode="External"/><Relationship Id="rId5" Type="http://schemas.openxmlformats.org/officeDocument/2006/relationships/hyperlink" Target="https://vng.nl/onderwerpenindex/veiligheid/drank-en-horecawet/publicaties/eindrapport-pilot-mengvormen-drank-en-horecawet" TargetMode="External"/><Relationship Id="rId4" Type="http://schemas.openxmlformats.org/officeDocument/2006/relationships/hyperlink" Target="https://www.berenschot.nl/publish/pages/7519/270519_eindrapportage_onderzoek_mengformules.pdf"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9687</Words>
  <Characters>53280</Characters>
  <Application>Microsoft Office Word</Application>
  <DocSecurity>0</DocSecurity>
  <Lines>444</Lines>
  <Paragraphs>125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van Ginneken</dc:creator>
  <cp:keywords/>
  <dc:description>------------------------</dc:description>
  <cp:lastModifiedBy>Sandra van Ginneken</cp:lastModifiedBy>
  <cp:revision>2</cp:revision>
  <dcterms:created xsi:type="dcterms:W3CDTF">2023-04-13T19:36:00Z</dcterms:created>
  <dcterms:modified xsi:type="dcterms:W3CDTF">2023-04-13T19:36:00Z</dcterms:modified>
  <cp:category/>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0x010100EEA4A0C1FDF7684BBB955A7DF53EFD1D</vt:lpwstr>
  </property>
</Properties>
</file>